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F3" w:rsidRDefault="000E60F3" w:rsidP="000E60F3">
      <w:pPr>
        <w:ind w:left="851"/>
        <w:rPr>
          <w:b/>
        </w:rPr>
      </w:pPr>
      <w:r>
        <w:rPr>
          <w:b/>
        </w:rPr>
        <w:t xml:space="preserve">PRESUPUESTO AUTORIZADO:  </w:t>
      </w:r>
      <w:r w:rsidR="004639F9">
        <w:rPr>
          <w:b/>
        </w:rPr>
        <w:t>$ 6,667,326. 15</w:t>
      </w:r>
    </w:p>
    <w:p w:rsidR="000E60F3" w:rsidRDefault="000E60F3" w:rsidP="000E60F3">
      <w:pPr>
        <w:ind w:left="851"/>
        <w:rPr>
          <w:b/>
        </w:rPr>
      </w:pPr>
      <w:r>
        <w:rPr>
          <w:b/>
        </w:rPr>
        <w:t>PRESU</w:t>
      </w:r>
      <w:r w:rsidR="004639F9">
        <w:rPr>
          <w:b/>
        </w:rPr>
        <w:t>P</w:t>
      </w:r>
      <w:r>
        <w:rPr>
          <w:b/>
        </w:rPr>
        <w:t xml:space="preserve">UESTO 3 CDM:              </w:t>
      </w:r>
      <w:r w:rsidR="004639F9">
        <w:rPr>
          <w:b/>
        </w:rPr>
        <w:t xml:space="preserve"> </w:t>
      </w:r>
      <w:r>
        <w:rPr>
          <w:b/>
        </w:rPr>
        <w:t>$    837,000.00</w:t>
      </w:r>
    </w:p>
    <w:p w:rsidR="000E60F3" w:rsidRDefault="000E60F3" w:rsidP="000E60F3">
      <w:pPr>
        <w:ind w:left="851"/>
      </w:pPr>
      <w:r>
        <w:rPr>
          <w:b/>
        </w:rPr>
        <w:t>INSTANCIA EJECUTORA: INSTITUTO QUINTANRROENSE DE LA MUJER</w:t>
      </w:r>
      <w:bookmarkStart w:id="0" w:name="_GoBack"/>
      <w:bookmarkEnd w:id="0"/>
    </w:p>
    <w:tbl>
      <w:tblPr>
        <w:tblpPr w:leftFromText="141" w:rightFromText="141" w:vertAnchor="page" w:horzAnchor="margin" w:tblpXSpec="center" w:tblpY="3961"/>
        <w:tblW w:w="8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842"/>
        <w:gridCol w:w="1836"/>
        <w:gridCol w:w="1836"/>
        <w:gridCol w:w="1836"/>
      </w:tblGrid>
      <w:tr w:rsidR="004639F9" w:rsidRPr="000962EB" w:rsidTr="00C860A6"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0962EB">
              <w:rPr>
                <w:rFonts w:ascii="Century Gothic" w:eastAsia="Times New Roman" w:hAnsi="Century Gothic" w:cs="Times New Roman"/>
                <w:b/>
                <w:bCs/>
              </w:rPr>
              <w:t>TRANSVERSALIDAD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UNIDAD</w:t>
            </w:r>
          </w:p>
        </w:tc>
      </w:tr>
      <w:tr w:rsidR="004639F9" w:rsidRPr="000962EB" w:rsidTr="004639F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0962EB">
              <w:rPr>
                <w:rFonts w:ascii="Century Gothic" w:eastAsia="Times New Roman" w:hAnsi="Century Gothic" w:cs="Times New Roman"/>
                <w:b/>
                <w:bCs/>
              </w:rPr>
              <w:t>CDM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CDM FCP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CDM 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9C9C9"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CDM TUL</w:t>
            </w:r>
          </w:p>
        </w:tc>
      </w:tr>
      <w:tr w:rsidR="004639F9" w:rsidRPr="000962EB" w:rsidTr="004639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962E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962E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MONTO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4639F9" w:rsidRPr="000962EB" w:rsidTr="004639F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Septiembre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 $    418,500.00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139,500.00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139,500.00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139,500.00</w:t>
            </w:r>
          </w:p>
        </w:tc>
      </w:tr>
      <w:tr w:rsidR="004639F9" w:rsidRPr="000962EB" w:rsidTr="004639F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 $    131,750.00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43, 916.67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43, 916.67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43, 916.66</w:t>
            </w:r>
          </w:p>
        </w:tc>
      </w:tr>
      <w:tr w:rsidR="004639F9" w:rsidRPr="000962EB" w:rsidTr="004639F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Noviembre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 $    147,250.00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49,083.34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49,083.33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49,083.33</w:t>
            </w:r>
          </w:p>
        </w:tc>
      </w:tr>
      <w:tr w:rsidR="004639F9" w:rsidRPr="000962EB" w:rsidTr="004639F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0962EB">
              <w:rPr>
                <w:rFonts w:ascii="Century Gothic" w:eastAsia="Times New Roman" w:hAnsi="Century Gothic" w:cs="Times New Roman"/>
              </w:rPr>
              <w:t> $    139,500.00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46,500.00</w:t>
            </w:r>
          </w:p>
        </w:tc>
      </w:tr>
      <w:tr w:rsidR="004639F9" w:rsidRPr="000962EB" w:rsidTr="004639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</w:rPr>
            </w:pPr>
            <w:r w:rsidRPr="000962EB">
              <w:rPr>
                <w:rFonts w:ascii="Century Gothic" w:eastAsia="Times New Roman" w:hAnsi="Century Gothic" w:cs="Times New Roman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9F9" w:rsidRPr="000962EB" w:rsidRDefault="004639F9" w:rsidP="004639F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 w:rsidRPr="000962EB">
              <w:rPr>
                <w:rFonts w:ascii="Century Gothic" w:eastAsia="Times New Roman" w:hAnsi="Century Gothic" w:cs="Times New Roman"/>
                <w:b/>
                <w:bCs/>
              </w:rPr>
              <w:t> $    837,000.00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279,000.01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279,000.00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9F9" w:rsidRPr="000962EB" w:rsidRDefault="004639F9" w:rsidP="004639F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</w:rPr>
              <w:t>278,999.99</w:t>
            </w:r>
          </w:p>
        </w:tc>
      </w:tr>
    </w:tbl>
    <w:p w:rsidR="00401904" w:rsidRDefault="004639F9" w:rsidP="004639F9">
      <w:pPr>
        <w:ind w:left="851"/>
      </w:pPr>
      <w:r>
        <w:t>PRESUPUESTO CDM EJERCIDO POR MES</w:t>
      </w:r>
    </w:p>
    <w:sectPr w:rsidR="0040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2007" w:right="826" w:bottom="705" w:left="960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04" w:rsidRDefault="00401904">
      <w:pPr>
        <w:spacing w:after="0" w:line="240" w:lineRule="auto"/>
      </w:pPr>
      <w:r>
        <w:separator/>
      </w:r>
    </w:p>
  </w:endnote>
  <w:endnote w:type="continuationSeparator" w:id="0">
    <w:p w:rsidR="00401904" w:rsidRDefault="0040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CB" w:rsidRDefault="00401904">
    <w:pPr>
      <w:spacing w:after="0"/>
      <w:ind w:left="459" w:right="-207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6400131</wp:posOffset>
          </wp:positionH>
          <wp:positionV relativeFrom="page">
            <wp:posOffset>8916031</wp:posOffset>
          </wp:positionV>
          <wp:extent cx="882007" cy="616581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110308">
                    <a:off x="0" y="0"/>
                    <a:ext cx="882007" cy="616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</w:rPr>
      <w:t xml:space="preserve"> </w:t>
    </w:r>
    <w:r>
      <w:rPr>
        <w:rFonts w:ascii="Tahoma" w:eastAsia="Tahoma" w:hAnsi="Tahoma" w:cs="Tahoma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CB" w:rsidRDefault="008B05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CB" w:rsidRDefault="00401904">
    <w:pPr>
      <w:spacing w:after="0"/>
      <w:ind w:left="459" w:right="-207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6400131</wp:posOffset>
          </wp:positionH>
          <wp:positionV relativeFrom="page">
            <wp:posOffset>8916031</wp:posOffset>
          </wp:positionV>
          <wp:extent cx="882007" cy="616581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110308">
                    <a:off x="0" y="0"/>
                    <a:ext cx="882007" cy="616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0"/>
      </w:rPr>
      <w:t xml:space="preserve"> </w:t>
    </w:r>
    <w:r>
      <w:rPr>
        <w:rFonts w:ascii="Tahoma" w:eastAsia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04" w:rsidRDefault="00401904">
      <w:pPr>
        <w:spacing w:after="0" w:line="242" w:lineRule="auto"/>
        <w:ind w:left="459" w:right="72"/>
        <w:jc w:val="both"/>
      </w:pPr>
      <w:r>
        <w:separator/>
      </w:r>
    </w:p>
  </w:footnote>
  <w:footnote w:type="continuationSeparator" w:id="0">
    <w:p w:rsidR="00401904" w:rsidRDefault="00401904">
      <w:pPr>
        <w:spacing w:after="0" w:line="242" w:lineRule="auto"/>
        <w:ind w:left="459" w:right="72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CB" w:rsidRDefault="00401904">
    <w:pPr>
      <w:spacing w:after="0"/>
      <w:ind w:left="2" w:right="17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610870</wp:posOffset>
          </wp:positionH>
          <wp:positionV relativeFrom="page">
            <wp:posOffset>271145</wp:posOffset>
          </wp:positionV>
          <wp:extent cx="1478280" cy="7315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5284470</wp:posOffset>
          </wp:positionH>
          <wp:positionV relativeFrom="page">
            <wp:posOffset>294640</wp:posOffset>
          </wp:positionV>
          <wp:extent cx="1855470" cy="673735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547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Programa de Fortalecimiento a la </w:t>
    </w:r>
  </w:p>
  <w:p w:rsidR="008B05CB" w:rsidRDefault="00401904">
    <w:pPr>
      <w:spacing w:after="33" w:line="240" w:lineRule="auto"/>
      <w:ind w:left="1462" w:right="170" w:hanging="1460"/>
    </w:pPr>
    <w:r>
      <w:rPr>
        <w:b/>
        <w:sz w:val="24"/>
      </w:rPr>
      <w:t xml:space="preserve">Transversalidad de la Perspectiva de Género </w:t>
    </w:r>
  </w:p>
  <w:p w:rsidR="008B05CB" w:rsidRDefault="00401904">
    <w:pPr>
      <w:tabs>
        <w:tab w:val="center" w:pos="2331"/>
        <w:tab w:val="center" w:pos="4998"/>
      </w:tabs>
      <w:spacing w:after="0"/>
    </w:pPr>
    <w:r>
      <w:tab/>
    </w:r>
    <w:r>
      <w:rPr>
        <w:rFonts w:ascii="Tahoma" w:eastAsia="Tahoma" w:hAnsi="Tahoma" w:cs="Tahoma"/>
        <w:b/>
        <w:sz w:val="20"/>
      </w:rPr>
      <w:t xml:space="preserve"> </w:t>
    </w:r>
    <w:r>
      <w:rPr>
        <w:rFonts w:ascii="Tahoma" w:eastAsia="Tahoma" w:hAnsi="Tahoma" w:cs="Tahoma"/>
        <w:b/>
        <w:sz w:val="20"/>
      </w:rPr>
      <w:tab/>
    </w:r>
    <w:r>
      <w:rPr>
        <w:b/>
        <w:sz w:val="24"/>
      </w:rPr>
      <w:t>2020</w:t>
    </w:r>
  </w:p>
  <w:p w:rsidR="008B05CB" w:rsidRDefault="00401904">
    <w:pPr>
      <w:spacing w:after="0" w:line="240" w:lineRule="auto"/>
      <w:ind w:left="459" w:right="115"/>
    </w:pPr>
    <w:r>
      <w:rPr>
        <w:rFonts w:ascii="Tahoma" w:eastAsia="Tahoma" w:hAnsi="Tahoma" w:cs="Tahoma"/>
        <w:sz w:val="20"/>
      </w:rPr>
      <w:t xml:space="preserve">  </w:t>
    </w:r>
  </w:p>
  <w:p w:rsidR="008B05CB" w:rsidRDefault="00401904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932" name="Group 24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CB" w:rsidRDefault="00401904">
    <w:pPr>
      <w:spacing w:after="0"/>
      <w:ind w:left="2" w:right="17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610870</wp:posOffset>
          </wp:positionH>
          <wp:positionV relativeFrom="page">
            <wp:posOffset>271145</wp:posOffset>
          </wp:positionV>
          <wp:extent cx="1478280" cy="731520"/>
          <wp:effectExtent l="0" t="0" r="0" b="0"/>
          <wp:wrapSquare wrapText="bothSides"/>
          <wp:docPr id="426" name="Picture 4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Picture 4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5284470</wp:posOffset>
          </wp:positionH>
          <wp:positionV relativeFrom="page">
            <wp:posOffset>294640</wp:posOffset>
          </wp:positionV>
          <wp:extent cx="1855470" cy="673735"/>
          <wp:effectExtent l="0" t="0" r="0" b="0"/>
          <wp:wrapSquare wrapText="bothSides"/>
          <wp:docPr id="438" name="Picture 4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Picture 4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547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Programa de Fortalecimiento a la </w:t>
    </w:r>
  </w:p>
  <w:p w:rsidR="008B05CB" w:rsidRDefault="00401904">
    <w:pPr>
      <w:spacing w:after="33" w:line="240" w:lineRule="auto"/>
      <w:ind w:left="1462" w:right="170" w:hanging="1460"/>
    </w:pPr>
    <w:r>
      <w:rPr>
        <w:b/>
        <w:sz w:val="24"/>
      </w:rPr>
      <w:t xml:space="preserve">Transversalidad de la Perspectiva de Género </w:t>
    </w:r>
  </w:p>
  <w:p w:rsidR="008B05CB" w:rsidRDefault="00401904">
    <w:pPr>
      <w:tabs>
        <w:tab w:val="center" w:pos="2331"/>
        <w:tab w:val="center" w:pos="4998"/>
      </w:tabs>
      <w:spacing w:after="0"/>
    </w:pPr>
    <w:r>
      <w:tab/>
    </w:r>
    <w:r>
      <w:rPr>
        <w:rFonts w:ascii="Tahoma" w:eastAsia="Tahoma" w:hAnsi="Tahoma" w:cs="Tahoma"/>
        <w:b/>
        <w:sz w:val="20"/>
      </w:rPr>
      <w:t xml:space="preserve"> </w:t>
    </w:r>
    <w:r>
      <w:rPr>
        <w:rFonts w:ascii="Tahoma" w:eastAsia="Tahoma" w:hAnsi="Tahoma" w:cs="Tahoma"/>
        <w:b/>
        <w:sz w:val="20"/>
      </w:rPr>
      <w:tab/>
    </w:r>
    <w:r>
      <w:rPr>
        <w:b/>
        <w:sz w:val="24"/>
      </w:rPr>
      <w:t>2020</w:t>
    </w:r>
  </w:p>
  <w:p w:rsidR="008B05CB" w:rsidRDefault="00401904">
    <w:pPr>
      <w:spacing w:after="0" w:line="240" w:lineRule="auto"/>
      <w:ind w:left="459" w:right="115"/>
    </w:pPr>
    <w:r>
      <w:rPr>
        <w:rFonts w:ascii="Tahoma" w:eastAsia="Tahoma" w:hAnsi="Tahoma" w:cs="Tahoma"/>
        <w:sz w:val="20"/>
      </w:rPr>
      <w:t xml:space="preserve">  </w:t>
    </w:r>
  </w:p>
  <w:p w:rsidR="008B05CB" w:rsidRDefault="0040190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6303061</wp:posOffset>
              </wp:positionH>
              <wp:positionV relativeFrom="page">
                <wp:posOffset>8718283</wp:posOffset>
              </wp:positionV>
              <wp:extent cx="1076148" cy="1012075"/>
              <wp:effectExtent l="0" t="0" r="0" b="0"/>
              <wp:wrapNone/>
              <wp:docPr id="24902" name="Group 24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148" cy="1012075"/>
                        <a:chOff x="0" y="0"/>
                        <a:chExt cx="1076148" cy="1012075"/>
                      </a:xfrm>
                    </wpg:grpSpPr>
                    <pic:pic xmlns:pic="http://schemas.openxmlformats.org/drawingml/2006/picture">
                      <pic:nvPicPr>
                        <pic:cNvPr id="24903" name="Picture 249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 rot="-2110308">
                          <a:off x="97069" y="197748"/>
                          <a:ext cx="882007" cy="6165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02" style="width:84.736pt;height:79.691pt;position:absolute;z-index:-2147483648;mso-position-horizontal-relative:page;mso-position-horizontal:absolute;margin-left:496.304pt;mso-position-vertical-relative:page;margin-top:686.479pt;" coordsize="10761,10120">
              <v:shape id="Picture 24903" style="position:absolute;width:8820;height:6165;left:970;top:1977;rotation:-34;" filled="f">
                <v:imagedata r:id="rId1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CB" w:rsidRDefault="00401904">
    <w:pPr>
      <w:spacing w:after="0"/>
      <w:ind w:left="2" w:right="17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610870</wp:posOffset>
          </wp:positionH>
          <wp:positionV relativeFrom="page">
            <wp:posOffset>271145</wp:posOffset>
          </wp:positionV>
          <wp:extent cx="1478280" cy="73152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5284470</wp:posOffset>
          </wp:positionH>
          <wp:positionV relativeFrom="page">
            <wp:posOffset>294640</wp:posOffset>
          </wp:positionV>
          <wp:extent cx="1855470" cy="673735"/>
          <wp:effectExtent l="0" t="0" r="0" b="0"/>
          <wp:wrapSquare wrapText="bothSides"/>
          <wp:docPr id="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547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Programa de Fortalecimiento a la </w:t>
    </w:r>
  </w:p>
  <w:p w:rsidR="008B05CB" w:rsidRDefault="00401904">
    <w:pPr>
      <w:spacing w:after="33" w:line="240" w:lineRule="auto"/>
      <w:ind w:left="1462" w:right="170" w:hanging="1460"/>
    </w:pPr>
    <w:r>
      <w:rPr>
        <w:b/>
        <w:sz w:val="24"/>
      </w:rPr>
      <w:t xml:space="preserve">Transversalidad de la Perspectiva de Género </w:t>
    </w:r>
  </w:p>
  <w:p w:rsidR="008B05CB" w:rsidRDefault="00401904">
    <w:pPr>
      <w:tabs>
        <w:tab w:val="center" w:pos="2331"/>
        <w:tab w:val="center" w:pos="4998"/>
      </w:tabs>
      <w:spacing w:after="0"/>
    </w:pPr>
    <w:r>
      <w:tab/>
    </w:r>
    <w:r>
      <w:rPr>
        <w:rFonts w:ascii="Tahoma" w:eastAsia="Tahoma" w:hAnsi="Tahoma" w:cs="Tahoma"/>
        <w:b/>
        <w:sz w:val="20"/>
      </w:rPr>
      <w:t xml:space="preserve"> </w:t>
    </w:r>
    <w:r>
      <w:rPr>
        <w:rFonts w:ascii="Tahoma" w:eastAsia="Tahoma" w:hAnsi="Tahoma" w:cs="Tahoma"/>
        <w:b/>
        <w:sz w:val="20"/>
      </w:rPr>
      <w:tab/>
    </w:r>
    <w:r>
      <w:rPr>
        <w:b/>
        <w:sz w:val="24"/>
      </w:rPr>
      <w:t>2020</w:t>
    </w:r>
  </w:p>
  <w:p w:rsidR="008B05CB" w:rsidRDefault="00401904">
    <w:pPr>
      <w:spacing w:after="0" w:line="240" w:lineRule="auto"/>
      <w:ind w:left="459" w:right="115"/>
    </w:pPr>
    <w:r>
      <w:rPr>
        <w:rFonts w:ascii="Tahoma" w:eastAsia="Tahoma" w:hAnsi="Tahoma" w:cs="Tahoma"/>
        <w:sz w:val="20"/>
      </w:rPr>
      <w:t xml:space="preserve">  </w:t>
    </w:r>
  </w:p>
  <w:p w:rsidR="008B05CB" w:rsidRDefault="00401904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865" name="Group 24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86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425C"/>
    <w:multiLevelType w:val="hybridMultilevel"/>
    <w:tmpl w:val="065A2E32"/>
    <w:lvl w:ilvl="0" w:tplc="A73AF658">
      <w:start w:val="2"/>
      <w:numFmt w:val="upperRoman"/>
      <w:lvlText w:val="%1.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4B31E">
      <w:start w:val="1"/>
      <w:numFmt w:val="lowerLetter"/>
      <w:lvlText w:val="%2"/>
      <w:lvlJc w:val="left"/>
      <w:pPr>
        <w:ind w:left="1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CB3B8">
      <w:start w:val="1"/>
      <w:numFmt w:val="lowerRoman"/>
      <w:lvlText w:val="%3"/>
      <w:lvlJc w:val="left"/>
      <w:pPr>
        <w:ind w:left="2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87C9A">
      <w:start w:val="1"/>
      <w:numFmt w:val="decimal"/>
      <w:lvlText w:val="%4"/>
      <w:lvlJc w:val="left"/>
      <w:pPr>
        <w:ind w:left="2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C4878">
      <w:start w:val="1"/>
      <w:numFmt w:val="lowerLetter"/>
      <w:lvlText w:val="%5"/>
      <w:lvlJc w:val="left"/>
      <w:pPr>
        <w:ind w:left="3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AD5C4">
      <w:start w:val="1"/>
      <w:numFmt w:val="lowerRoman"/>
      <w:lvlText w:val="%6"/>
      <w:lvlJc w:val="left"/>
      <w:pPr>
        <w:ind w:left="4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8229BC">
      <w:start w:val="1"/>
      <w:numFmt w:val="decimal"/>
      <w:lvlText w:val="%7"/>
      <w:lvlJc w:val="left"/>
      <w:pPr>
        <w:ind w:left="4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6953E">
      <w:start w:val="1"/>
      <w:numFmt w:val="lowerLetter"/>
      <w:lvlText w:val="%8"/>
      <w:lvlJc w:val="left"/>
      <w:pPr>
        <w:ind w:left="5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AE824">
      <w:start w:val="1"/>
      <w:numFmt w:val="lowerRoman"/>
      <w:lvlText w:val="%9"/>
      <w:lvlJc w:val="left"/>
      <w:pPr>
        <w:ind w:left="6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E353BB"/>
    <w:multiLevelType w:val="hybridMultilevel"/>
    <w:tmpl w:val="D94862D8"/>
    <w:lvl w:ilvl="0" w:tplc="635403F2">
      <w:start w:val="1"/>
      <w:numFmt w:val="lowerLetter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B07E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4C67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4E5E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CEC1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88E0E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694B2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EC454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0DD2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FF6930"/>
    <w:multiLevelType w:val="hybridMultilevel"/>
    <w:tmpl w:val="256E3130"/>
    <w:lvl w:ilvl="0" w:tplc="4FB08E46">
      <w:start w:val="1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672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0DB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EC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6D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AF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405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03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4CE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B"/>
    <w:rsid w:val="000E60F3"/>
    <w:rsid w:val="00401904"/>
    <w:rsid w:val="004639F9"/>
    <w:rsid w:val="008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38E3"/>
  <w15:docId w15:val="{73141175-2F63-45BA-920B-4144FC1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" w:line="248" w:lineRule="auto"/>
      <w:ind w:left="10" w:right="69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2" w:lineRule="auto"/>
      <w:ind w:left="459" w:right="72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subject/>
  <dc:creator>SFP</dc:creator>
  <cp:keywords/>
  <cp:lastModifiedBy>augusto salgado</cp:lastModifiedBy>
  <cp:revision>3</cp:revision>
  <dcterms:created xsi:type="dcterms:W3CDTF">2021-01-14T18:10:00Z</dcterms:created>
  <dcterms:modified xsi:type="dcterms:W3CDTF">2021-01-14T18:15:00Z</dcterms:modified>
</cp:coreProperties>
</file>