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6734C" w14:textId="341EBB51" w:rsidR="00ED3B87" w:rsidRDefault="00ED3B87">
      <w:pPr>
        <w:spacing w:after="0"/>
        <w:jc w:val="center"/>
        <w:rPr>
          <w:rFonts w:ascii="Palatino" w:hAnsi="Palatino"/>
          <w:b/>
          <w:bCs/>
          <w:color w:val="FFFFFF" w:themeColor="background1"/>
          <w:sz w:val="30"/>
          <w:szCs w:val="16"/>
        </w:rPr>
      </w:pPr>
      <w:r w:rsidRPr="001C0E20">
        <w:rPr>
          <w:rFonts w:ascii="Palatino" w:hAnsi="Palatino"/>
          <w:b/>
          <w:bCs/>
          <w:color w:val="FFFFFF" w:themeColor="background1"/>
          <w:sz w:val="30"/>
          <w:szCs w:val="16"/>
        </w:rPr>
        <w:t>PROGRAMA DE FORTALECIMIENTO A LA TRANSVERSALIDAD DE LA PERSPECTIVA DE GÉNERO</w:t>
      </w:r>
    </w:p>
    <w:p w14:paraId="1A04E7D9" w14:textId="493F2601" w:rsidR="001C0E20" w:rsidRDefault="001C0E20">
      <w:pPr>
        <w:spacing w:after="0"/>
        <w:jc w:val="center"/>
        <w:rPr>
          <w:rFonts w:ascii="Palatino" w:hAnsi="Palatino"/>
          <w:b/>
          <w:bCs/>
          <w:color w:val="FFFFFF" w:themeColor="background1"/>
          <w:sz w:val="30"/>
          <w:szCs w:val="16"/>
        </w:rPr>
      </w:pPr>
    </w:p>
    <w:p w14:paraId="16A1DAB8" w14:textId="09153555" w:rsidR="001C0E20" w:rsidRPr="00A6583F" w:rsidRDefault="001C0E20">
      <w:pPr>
        <w:spacing w:after="0"/>
        <w:jc w:val="center"/>
        <w:rPr>
          <w:rFonts w:ascii="Palatino" w:hAnsi="Palatino"/>
          <w:b/>
          <w:bCs/>
          <w:color w:val="FFFFFF" w:themeColor="background1"/>
          <w:sz w:val="28"/>
          <w:szCs w:val="28"/>
        </w:rPr>
      </w:pPr>
      <w:r w:rsidRPr="00A6583F">
        <w:rPr>
          <w:rFonts w:ascii="Palatino" w:hAnsi="Palatino"/>
          <w:b/>
          <w:bCs/>
          <w:color w:val="FFFFFF" w:themeColor="background1"/>
          <w:sz w:val="28"/>
          <w:szCs w:val="28"/>
          <w:highlight w:val="yellow"/>
        </w:rPr>
        <w:t>INDICAR NOMBRE DE LA IMEF</w:t>
      </w:r>
    </w:p>
    <w:p w14:paraId="0E7E8AD4" w14:textId="77777777" w:rsidR="00ED3B87" w:rsidRPr="001C0E20" w:rsidRDefault="00ED3B87">
      <w:pPr>
        <w:spacing w:after="0"/>
        <w:jc w:val="center"/>
        <w:rPr>
          <w:rFonts w:ascii="Palatino" w:hAnsi="Palatino"/>
          <w:b/>
          <w:bCs/>
          <w:color w:val="FFFFFF" w:themeColor="background1"/>
          <w:sz w:val="30"/>
          <w:szCs w:val="16"/>
        </w:rPr>
      </w:pPr>
    </w:p>
    <w:p w14:paraId="4D6F2078" w14:textId="1A86B689" w:rsidR="00ED3B87" w:rsidRPr="00A6583F" w:rsidRDefault="00ED3B87">
      <w:pPr>
        <w:spacing w:after="0"/>
        <w:jc w:val="center"/>
        <w:rPr>
          <w:rFonts w:ascii="Palatino" w:hAnsi="Palatino"/>
          <w:b/>
          <w:bCs/>
          <w:color w:val="FFFFFF" w:themeColor="background1"/>
          <w:sz w:val="26"/>
          <w:szCs w:val="26"/>
        </w:rPr>
      </w:pPr>
      <w:r w:rsidRPr="00A6583F">
        <w:rPr>
          <w:rFonts w:ascii="Palatino" w:hAnsi="Palatino"/>
          <w:b/>
          <w:bCs/>
          <w:color w:val="FFFFFF" w:themeColor="background1"/>
          <w:sz w:val="26"/>
          <w:szCs w:val="26"/>
        </w:rPr>
        <w:t>EJERCICIO FISCAL 2020</w:t>
      </w:r>
    </w:p>
    <w:p w14:paraId="3D155F9D" w14:textId="77777777" w:rsidR="00ED3B87" w:rsidRPr="00A6583F" w:rsidRDefault="00ED3B87">
      <w:pPr>
        <w:spacing w:after="0"/>
        <w:jc w:val="center"/>
        <w:rPr>
          <w:rFonts w:ascii="Palatino" w:hAnsi="Palatino"/>
          <w:b/>
          <w:bCs/>
          <w:color w:val="FFFFFF" w:themeColor="background1"/>
          <w:sz w:val="26"/>
          <w:szCs w:val="26"/>
        </w:rPr>
      </w:pPr>
    </w:p>
    <w:p w14:paraId="3628DE19" w14:textId="5FE9C6F9" w:rsidR="00ED3B87" w:rsidRPr="00A6583F" w:rsidRDefault="00ED3B87">
      <w:pPr>
        <w:spacing w:after="0"/>
        <w:jc w:val="center"/>
        <w:rPr>
          <w:rFonts w:ascii="Palatino" w:hAnsi="Palatino"/>
          <w:b/>
          <w:bCs/>
          <w:color w:val="FFFFFF" w:themeColor="background1"/>
          <w:sz w:val="24"/>
          <w:szCs w:val="24"/>
        </w:rPr>
      </w:pPr>
      <w:r w:rsidRPr="00A6583F">
        <w:rPr>
          <w:rFonts w:ascii="Palatino" w:hAnsi="Palatino"/>
          <w:b/>
          <w:bCs/>
          <w:color w:val="FFFFFF" w:themeColor="background1"/>
          <w:sz w:val="24"/>
          <w:szCs w:val="24"/>
        </w:rPr>
        <w:t>CONTRALORÍA SOCIAL</w:t>
      </w:r>
    </w:p>
    <w:p w14:paraId="3F78B8E0" w14:textId="77777777" w:rsidR="00ED3B87" w:rsidRPr="001C0E20" w:rsidRDefault="00ED3B87">
      <w:pPr>
        <w:spacing w:after="0"/>
        <w:jc w:val="center"/>
        <w:rPr>
          <w:rFonts w:ascii="Palatino" w:hAnsi="Palatino"/>
          <w:b/>
          <w:bCs/>
          <w:color w:val="FFFFFF" w:themeColor="background1"/>
          <w:sz w:val="30"/>
          <w:szCs w:val="16"/>
        </w:rPr>
      </w:pPr>
    </w:p>
    <w:p w14:paraId="7DC24326" w14:textId="6D93BE9F" w:rsidR="00C2289D" w:rsidRPr="00A6583F" w:rsidRDefault="00182478">
      <w:pPr>
        <w:spacing w:after="0"/>
        <w:jc w:val="center"/>
        <w:rPr>
          <w:rFonts w:ascii="Palatino" w:hAnsi="Palatino"/>
          <w:b/>
          <w:bCs/>
          <w:color w:val="FFFFFF" w:themeColor="background1"/>
        </w:rPr>
      </w:pPr>
      <w:r w:rsidRPr="00A6583F">
        <w:rPr>
          <w:rFonts w:ascii="Palatino" w:hAnsi="Palatino"/>
          <w:b/>
          <w:bCs/>
          <w:color w:val="FFFFFF" w:themeColor="background1"/>
        </w:rPr>
        <w:t xml:space="preserve">INFORME </w:t>
      </w:r>
      <w:r w:rsidR="00783EC7">
        <w:rPr>
          <w:rFonts w:ascii="Palatino" w:hAnsi="Palatino"/>
          <w:b/>
          <w:bCs/>
          <w:color w:val="FFFFFF" w:themeColor="background1"/>
        </w:rPr>
        <w:t xml:space="preserve">NARRATIVO </w:t>
      </w:r>
      <w:r w:rsidR="00ED3B87" w:rsidRPr="00A6583F">
        <w:rPr>
          <w:rFonts w:ascii="Palatino" w:hAnsi="Palatino"/>
          <w:b/>
          <w:bCs/>
          <w:color w:val="FFFFFF" w:themeColor="background1"/>
        </w:rPr>
        <w:t xml:space="preserve">DE </w:t>
      </w:r>
      <w:r w:rsidRPr="00A6583F">
        <w:rPr>
          <w:rFonts w:ascii="Palatino" w:hAnsi="Palatino"/>
          <w:b/>
          <w:bCs/>
          <w:color w:val="FFFFFF" w:themeColor="background1"/>
        </w:rPr>
        <w:t>ACTIVIDADES</w:t>
      </w:r>
    </w:p>
    <w:p w14:paraId="4700AF6D" w14:textId="0A38267D" w:rsidR="00C2289D" w:rsidRPr="00A6583F" w:rsidRDefault="00ED3B87">
      <w:pPr>
        <w:spacing w:after="0"/>
        <w:jc w:val="center"/>
        <w:rPr>
          <w:rFonts w:ascii="Palatino" w:hAnsi="Palatino"/>
          <w:b/>
          <w:bCs/>
          <w:color w:val="FFFFFF" w:themeColor="background1"/>
        </w:rPr>
      </w:pPr>
      <w:r w:rsidRPr="00A6583F">
        <w:rPr>
          <w:rFonts w:ascii="Palatino" w:hAnsi="Palatino"/>
          <w:b/>
          <w:bCs/>
          <w:color w:val="FFFFFF" w:themeColor="background1"/>
          <w:highlight w:val="yellow"/>
        </w:rPr>
        <w:t>(</w:t>
      </w:r>
      <w:r w:rsidR="001C0E20" w:rsidRPr="00A6583F">
        <w:rPr>
          <w:rFonts w:ascii="Palatino" w:hAnsi="Palatino"/>
          <w:b/>
          <w:bCs/>
          <w:color w:val="FFFFFF" w:themeColor="background1"/>
          <w:highlight w:val="yellow"/>
        </w:rPr>
        <w:t>INDICAR MES</w:t>
      </w:r>
      <w:r w:rsidRPr="00A6583F">
        <w:rPr>
          <w:rFonts w:ascii="Palatino" w:hAnsi="Palatino"/>
          <w:b/>
          <w:bCs/>
          <w:color w:val="FFFFFF" w:themeColor="background1"/>
          <w:highlight w:val="yellow"/>
        </w:rPr>
        <w:t>)</w:t>
      </w:r>
    </w:p>
    <w:p w14:paraId="2096FF7E" w14:textId="3C348C8C" w:rsidR="00DA12DD" w:rsidRDefault="00DA12DD">
      <w:pPr>
        <w:spacing w:after="0"/>
        <w:jc w:val="center"/>
        <w:rPr>
          <w:rFonts w:ascii="Palatino" w:hAnsi="Palatino"/>
          <w:b/>
          <w:bCs/>
          <w:color w:val="FFFFFF" w:themeColor="background1"/>
          <w:sz w:val="52"/>
          <w:szCs w:val="52"/>
        </w:rPr>
        <w:sectPr w:rsidR="00DA12DD" w:rsidSect="00ED3B87">
          <w:headerReference w:type="default" r:id="rId9"/>
          <w:footerReference w:type="even" r:id="rId10"/>
          <w:footerReference w:type="default" r:id="rId11"/>
          <w:headerReference w:type="first" r:id="rId12"/>
          <w:footerReference w:type="first" r:id="rId13"/>
          <w:pgSz w:w="12240" w:h="15840"/>
          <w:pgMar w:top="8506" w:right="1304" w:bottom="1560" w:left="1701" w:header="709" w:footer="709" w:gutter="0"/>
          <w:pgNumType w:start="2"/>
          <w:cols w:space="708"/>
          <w:titlePg/>
          <w:docGrid w:linePitch="360"/>
        </w:sectPr>
      </w:pPr>
    </w:p>
    <w:p w14:paraId="6774C850" w14:textId="3C6A19DC" w:rsidR="00ED3B87" w:rsidRPr="008815B6" w:rsidRDefault="00ED3B87" w:rsidP="0094736B">
      <w:pPr>
        <w:spacing w:after="0"/>
        <w:jc w:val="center"/>
        <w:rPr>
          <w:rFonts w:ascii="Arial" w:hAnsi="Arial" w:cs="Arial"/>
          <w:b/>
          <w:bCs/>
        </w:rPr>
      </w:pPr>
      <w:r w:rsidRPr="008815B6">
        <w:rPr>
          <w:rFonts w:ascii="Arial" w:hAnsi="Arial" w:cs="Arial"/>
          <w:b/>
          <w:bCs/>
        </w:rPr>
        <w:lastRenderedPageBreak/>
        <w:t>Introducción</w:t>
      </w:r>
    </w:p>
    <w:p w14:paraId="4D6EE9E8" w14:textId="33105315" w:rsidR="007E080A" w:rsidRPr="008815B6" w:rsidRDefault="007E080A" w:rsidP="0094736B">
      <w:pPr>
        <w:spacing w:after="0"/>
        <w:jc w:val="center"/>
        <w:rPr>
          <w:rFonts w:ascii="Arial" w:hAnsi="Arial" w:cs="Arial"/>
          <w:b/>
          <w:bCs/>
        </w:rPr>
      </w:pPr>
    </w:p>
    <w:p w14:paraId="14501264" w14:textId="769E5333" w:rsidR="007E080A" w:rsidRPr="008815B6" w:rsidRDefault="007E080A" w:rsidP="007E080A">
      <w:pPr>
        <w:spacing w:after="0"/>
        <w:jc w:val="both"/>
        <w:rPr>
          <w:rFonts w:ascii="Arial" w:hAnsi="Arial" w:cs="Arial"/>
          <w:i/>
          <w:iCs/>
        </w:rPr>
      </w:pPr>
      <w:r w:rsidRPr="008815B6">
        <w:rPr>
          <w:rFonts w:ascii="Arial" w:hAnsi="Arial" w:cs="Arial"/>
          <w:i/>
          <w:iCs/>
        </w:rPr>
        <w:t>En este apartado inicial, deberá hacer una reseña general del documento.</w:t>
      </w:r>
      <w:r w:rsidR="00245F38" w:rsidRPr="008815B6">
        <w:rPr>
          <w:rFonts w:ascii="Arial" w:hAnsi="Arial" w:cs="Arial"/>
          <w:i/>
          <w:iCs/>
        </w:rPr>
        <w:t xml:space="preserve"> Así mismo, p</w:t>
      </w:r>
      <w:r w:rsidR="00384A0A" w:rsidRPr="008815B6">
        <w:rPr>
          <w:rFonts w:ascii="Arial" w:hAnsi="Arial" w:cs="Arial"/>
          <w:i/>
          <w:iCs/>
        </w:rPr>
        <w:t>odrá distinguir la/las actividades que la Administración Pública Estatal</w:t>
      </w:r>
      <w:r w:rsidRPr="008815B6">
        <w:rPr>
          <w:rFonts w:ascii="Arial" w:hAnsi="Arial" w:cs="Arial"/>
          <w:i/>
          <w:iCs/>
        </w:rPr>
        <w:t xml:space="preserve"> </w:t>
      </w:r>
      <w:r w:rsidR="00245F38" w:rsidRPr="008815B6">
        <w:rPr>
          <w:rFonts w:ascii="Arial" w:hAnsi="Arial" w:cs="Arial"/>
          <w:i/>
          <w:iCs/>
        </w:rPr>
        <w:t xml:space="preserve">ha desarrollado o tiene programado desarrollar para promover o incentivar la participación de la ciudadanía en la vigilancia de los presupuestos públicos que se ejercen en lo local. </w:t>
      </w:r>
      <w:r w:rsidRPr="008815B6">
        <w:rPr>
          <w:rFonts w:ascii="Arial" w:hAnsi="Arial" w:cs="Arial"/>
          <w:i/>
          <w:iCs/>
        </w:rPr>
        <w:t>La extensión mínima es de un párrafo.</w:t>
      </w:r>
    </w:p>
    <w:p w14:paraId="0AB339B2" w14:textId="3BC88EE9" w:rsidR="00ED3B87" w:rsidRPr="008815B6" w:rsidRDefault="00ED3B87" w:rsidP="00ED3B87">
      <w:pPr>
        <w:spacing w:after="0"/>
        <w:rPr>
          <w:rFonts w:ascii="Arial" w:hAnsi="Arial" w:cs="Arial"/>
        </w:rPr>
      </w:pPr>
    </w:p>
    <w:p w14:paraId="5BD453D2" w14:textId="0F69C106" w:rsidR="00C2289D" w:rsidRPr="008815B6" w:rsidRDefault="007E080A">
      <w:pPr>
        <w:numPr>
          <w:ilvl w:val="0"/>
          <w:numId w:val="2"/>
        </w:numPr>
        <w:spacing w:after="0"/>
        <w:jc w:val="center"/>
        <w:rPr>
          <w:rFonts w:ascii="Arial" w:hAnsi="Arial" w:cs="Arial"/>
          <w:b/>
          <w:bCs/>
        </w:rPr>
      </w:pPr>
      <w:r w:rsidRPr="008815B6">
        <w:rPr>
          <w:rFonts w:ascii="Arial" w:hAnsi="Arial" w:cs="Arial"/>
          <w:b/>
          <w:bCs/>
        </w:rPr>
        <w:t>Apoyos</w:t>
      </w:r>
      <w:r w:rsidR="00182478" w:rsidRPr="008815B6">
        <w:rPr>
          <w:rFonts w:ascii="Arial" w:hAnsi="Arial" w:cs="Arial"/>
          <w:b/>
          <w:bCs/>
        </w:rPr>
        <w:t>.</w:t>
      </w:r>
    </w:p>
    <w:p w14:paraId="671EBDD9" w14:textId="77777777" w:rsidR="003B713B" w:rsidRPr="008815B6" w:rsidRDefault="003B713B" w:rsidP="003B713B">
      <w:pPr>
        <w:spacing w:after="0"/>
        <w:rPr>
          <w:rFonts w:ascii="Arial" w:hAnsi="Arial" w:cs="Arial"/>
        </w:rPr>
      </w:pPr>
    </w:p>
    <w:p w14:paraId="214D4064" w14:textId="62ABE024" w:rsidR="00DF783D" w:rsidRPr="008815B6" w:rsidRDefault="00E46FFA" w:rsidP="00DF783D">
      <w:pPr>
        <w:spacing w:after="0"/>
        <w:jc w:val="both"/>
        <w:rPr>
          <w:rFonts w:ascii="Arial" w:hAnsi="Arial" w:cs="Arial"/>
          <w:i/>
          <w:iCs/>
        </w:rPr>
      </w:pPr>
      <w:r w:rsidRPr="008815B6">
        <w:rPr>
          <w:rFonts w:ascii="Arial" w:hAnsi="Arial" w:cs="Arial"/>
          <w:i/>
          <w:iCs/>
        </w:rPr>
        <w:t>D</w:t>
      </w:r>
      <w:r w:rsidR="003B713B" w:rsidRPr="008815B6">
        <w:rPr>
          <w:rFonts w:ascii="Arial" w:hAnsi="Arial" w:cs="Arial"/>
          <w:i/>
          <w:iCs/>
        </w:rPr>
        <w:t>eberá pegar la tabla</w:t>
      </w:r>
      <w:r w:rsidRPr="008815B6">
        <w:rPr>
          <w:rFonts w:ascii="Arial" w:hAnsi="Arial" w:cs="Arial"/>
          <w:i/>
          <w:iCs/>
        </w:rPr>
        <w:t>,</w:t>
      </w:r>
      <w:r w:rsidR="003B713B" w:rsidRPr="008815B6">
        <w:rPr>
          <w:rFonts w:ascii="Arial" w:hAnsi="Arial" w:cs="Arial"/>
          <w:i/>
          <w:iCs/>
        </w:rPr>
        <w:t xml:space="preserve"> en modo “imagen”</w:t>
      </w:r>
      <w:r w:rsidRPr="008815B6">
        <w:rPr>
          <w:rFonts w:ascii="Arial" w:hAnsi="Arial" w:cs="Arial"/>
          <w:i/>
          <w:iCs/>
        </w:rPr>
        <w:t xml:space="preserve">, </w:t>
      </w:r>
      <w:r w:rsidR="003B713B" w:rsidRPr="008815B6">
        <w:rPr>
          <w:rFonts w:ascii="Arial" w:hAnsi="Arial" w:cs="Arial"/>
          <w:i/>
          <w:iCs/>
        </w:rPr>
        <w:t xml:space="preserve">que corresponde a este apartado de acuerdo con la hoja respectiva del formato Excel “informe mensual”: la cual es una representación numérica del avance de </w:t>
      </w:r>
      <w:r w:rsidR="004702E9" w:rsidRPr="008815B6">
        <w:rPr>
          <w:rFonts w:ascii="Arial" w:hAnsi="Arial" w:cs="Arial"/>
          <w:i/>
          <w:iCs/>
        </w:rPr>
        <w:t>las actividades de Contraloría Social (SC)</w:t>
      </w:r>
      <w:r w:rsidR="003B713B" w:rsidRPr="008815B6">
        <w:rPr>
          <w:rFonts w:ascii="Arial" w:hAnsi="Arial" w:cs="Arial"/>
          <w:i/>
          <w:iCs/>
        </w:rPr>
        <w:t>.</w:t>
      </w:r>
      <w:r w:rsidRPr="008815B6">
        <w:rPr>
          <w:rFonts w:ascii="Arial" w:hAnsi="Arial" w:cs="Arial"/>
          <w:i/>
          <w:iCs/>
        </w:rPr>
        <w:t xml:space="preserve"> No se omite mencionar, que antes de pegar la tabla, deberá registrar los datos solicitados en ella.</w:t>
      </w:r>
    </w:p>
    <w:p w14:paraId="4B5643A4" w14:textId="476DCBE9" w:rsidR="003B713B" w:rsidRPr="008815B6" w:rsidRDefault="003B713B" w:rsidP="00DF783D">
      <w:pPr>
        <w:spacing w:after="0"/>
        <w:jc w:val="both"/>
        <w:rPr>
          <w:rFonts w:ascii="Arial" w:hAnsi="Arial" w:cs="Arial"/>
          <w:i/>
          <w:iCs/>
        </w:rPr>
      </w:pPr>
    </w:p>
    <w:p w14:paraId="5A34819C" w14:textId="2ECF6EF7" w:rsidR="003B713B" w:rsidRPr="008815B6" w:rsidRDefault="00654D34" w:rsidP="00DF783D">
      <w:pPr>
        <w:spacing w:after="0"/>
        <w:jc w:val="both"/>
        <w:rPr>
          <w:rFonts w:ascii="Arial" w:hAnsi="Arial" w:cs="Arial"/>
          <w:i/>
          <w:iCs/>
        </w:rPr>
      </w:pPr>
      <w:r w:rsidRPr="008815B6">
        <w:rPr>
          <w:rFonts w:ascii="Arial" w:hAnsi="Arial" w:cs="Arial"/>
          <w:noProof/>
        </w:rPr>
        <w:drawing>
          <wp:inline distT="0" distB="0" distL="0" distR="0" wp14:anchorId="2CA5DC7B" wp14:editId="7E76003D">
            <wp:extent cx="5864225" cy="81978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4225" cy="819785"/>
                    </a:xfrm>
                    <a:prstGeom prst="rect">
                      <a:avLst/>
                    </a:prstGeom>
                    <a:noFill/>
                    <a:ln>
                      <a:noFill/>
                    </a:ln>
                  </pic:spPr>
                </pic:pic>
              </a:graphicData>
            </a:graphic>
          </wp:inline>
        </w:drawing>
      </w:r>
    </w:p>
    <w:p w14:paraId="5E95A7EC" w14:textId="77777777" w:rsidR="00E46FFA" w:rsidRPr="008815B6" w:rsidRDefault="00E46FFA" w:rsidP="00DF783D">
      <w:pPr>
        <w:spacing w:after="0"/>
        <w:jc w:val="both"/>
        <w:rPr>
          <w:rFonts w:ascii="Arial" w:hAnsi="Arial" w:cs="Arial"/>
        </w:rPr>
      </w:pPr>
    </w:p>
    <w:p w14:paraId="03D3EE68" w14:textId="043E17AB" w:rsidR="00E46FFA" w:rsidRPr="008815B6" w:rsidRDefault="00245F38" w:rsidP="00DF783D">
      <w:pPr>
        <w:spacing w:after="0"/>
        <w:jc w:val="both"/>
        <w:rPr>
          <w:rFonts w:ascii="Arial" w:hAnsi="Arial" w:cs="Arial"/>
          <w:i/>
          <w:iCs/>
        </w:rPr>
      </w:pPr>
      <w:r w:rsidRPr="008815B6">
        <w:rPr>
          <w:rFonts w:ascii="Arial" w:hAnsi="Arial" w:cs="Arial"/>
          <w:i/>
          <w:iCs/>
        </w:rPr>
        <w:t>Consecuentemente, d</w:t>
      </w:r>
      <w:r w:rsidR="003B713B" w:rsidRPr="008815B6">
        <w:rPr>
          <w:rFonts w:ascii="Arial" w:hAnsi="Arial" w:cs="Arial"/>
          <w:i/>
          <w:iCs/>
        </w:rPr>
        <w:t xml:space="preserve">eberá realizar una </w:t>
      </w:r>
      <w:r w:rsidR="00E46FFA" w:rsidRPr="008815B6">
        <w:rPr>
          <w:rFonts w:ascii="Arial" w:hAnsi="Arial" w:cs="Arial"/>
          <w:i/>
          <w:iCs/>
        </w:rPr>
        <w:t>breve explicación de lo que se muestra en la tabla y podrá realizar los comentarios, aclaraciones, actualizaciones o modificaciones que considere pertinentes.</w:t>
      </w:r>
      <w:r w:rsidR="009072B1" w:rsidRPr="008815B6">
        <w:rPr>
          <w:rFonts w:ascii="Arial" w:hAnsi="Arial" w:cs="Arial"/>
          <w:i/>
          <w:iCs/>
        </w:rPr>
        <w:t xml:space="preserve"> </w:t>
      </w:r>
      <w:r w:rsidR="00E46FFA" w:rsidRPr="008815B6">
        <w:rPr>
          <w:rFonts w:ascii="Arial" w:hAnsi="Arial" w:cs="Arial"/>
          <w:i/>
          <w:iCs/>
        </w:rPr>
        <w:t>Como se puede observar, el dato “Total ejecutado”, es uno de los cuales se irá actualizando mes con mes</w:t>
      </w:r>
      <w:r w:rsidR="009072B1" w:rsidRPr="008815B6">
        <w:rPr>
          <w:rFonts w:ascii="Arial" w:hAnsi="Arial" w:cs="Arial"/>
          <w:i/>
          <w:iCs/>
        </w:rPr>
        <w:t>,</w:t>
      </w:r>
      <w:r w:rsidR="00E46FFA" w:rsidRPr="008815B6">
        <w:rPr>
          <w:rFonts w:ascii="Arial" w:hAnsi="Arial" w:cs="Arial"/>
          <w:i/>
          <w:iCs/>
        </w:rPr>
        <w:t xml:space="preserve"> de manera sucesiva hasta que se ejecute por completo el monto total asignado a la meta del proyecto.</w:t>
      </w:r>
      <w:r w:rsidR="00A075C1" w:rsidRPr="008815B6">
        <w:rPr>
          <w:rFonts w:ascii="Arial" w:hAnsi="Arial" w:cs="Arial"/>
          <w:i/>
          <w:iCs/>
        </w:rPr>
        <w:t xml:space="preserve"> Los municipios que se indiquen como apoyos, deberán corresponder con el número de comités comprometidos en el PETCS.</w:t>
      </w:r>
    </w:p>
    <w:p w14:paraId="313542A1" w14:textId="6349E364" w:rsidR="00384A0A" w:rsidRPr="008815B6" w:rsidRDefault="00384A0A" w:rsidP="00DF783D">
      <w:pPr>
        <w:spacing w:after="0"/>
        <w:jc w:val="both"/>
        <w:rPr>
          <w:rFonts w:ascii="Arial" w:hAnsi="Arial" w:cs="Arial"/>
          <w:i/>
          <w:iCs/>
        </w:rPr>
      </w:pPr>
    </w:p>
    <w:p w14:paraId="24A5696B" w14:textId="6255279E" w:rsidR="00384A0A" w:rsidRPr="008815B6" w:rsidRDefault="00384A0A" w:rsidP="00DF783D">
      <w:pPr>
        <w:spacing w:after="0"/>
        <w:jc w:val="both"/>
        <w:rPr>
          <w:rFonts w:ascii="Arial" w:hAnsi="Arial" w:cs="Arial"/>
          <w:i/>
          <w:iCs/>
        </w:rPr>
      </w:pPr>
      <w:r w:rsidRPr="008815B6">
        <w:rPr>
          <w:rFonts w:ascii="Arial" w:hAnsi="Arial" w:cs="Arial"/>
          <w:i/>
          <w:iCs/>
        </w:rPr>
        <w:t xml:space="preserve">A continuación, deberá presentar los datos requeridos de la siguiente tabla, con el objetivo de distinguir el monto que a través de las ministraciones se ha destinado y ejercido específicamente en la meta </w:t>
      </w:r>
      <w:r w:rsidRPr="00384A0A">
        <w:rPr>
          <w:rFonts w:ascii="Arial" w:eastAsia="Times New Roman" w:hAnsi="Arial" w:cs="Arial"/>
          <w:b/>
          <w:bCs/>
          <w:color w:val="000000"/>
          <w:lang w:eastAsia="es-MX"/>
        </w:rPr>
        <w:t>MT-20-7 Fortalecer los Centros para el Desarrollo de las Mujeres en el ejercicio fiscal 2020.</w:t>
      </w:r>
    </w:p>
    <w:p w14:paraId="22F0434C" w14:textId="0E2D6538" w:rsidR="00654D34" w:rsidRPr="008815B6" w:rsidRDefault="00654D34" w:rsidP="00DF783D">
      <w:pPr>
        <w:spacing w:after="0"/>
        <w:jc w:val="both"/>
        <w:rPr>
          <w:rFonts w:ascii="Arial" w:hAnsi="Arial" w:cs="Arial"/>
          <w:i/>
          <w:iCs/>
        </w:rPr>
      </w:pPr>
    </w:p>
    <w:tbl>
      <w:tblPr>
        <w:tblW w:w="8020" w:type="dxa"/>
        <w:jc w:val="center"/>
        <w:tblCellMar>
          <w:left w:w="70" w:type="dxa"/>
          <w:right w:w="70" w:type="dxa"/>
        </w:tblCellMar>
        <w:tblLook w:val="04A0" w:firstRow="1" w:lastRow="0" w:firstColumn="1" w:lastColumn="0" w:noHBand="0" w:noVBand="1"/>
      </w:tblPr>
      <w:tblGrid>
        <w:gridCol w:w="2920"/>
        <w:gridCol w:w="2180"/>
        <w:gridCol w:w="2920"/>
      </w:tblGrid>
      <w:tr w:rsidR="00384A0A" w:rsidRPr="00384A0A" w14:paraId="51D37543" w14:textId="77777777" w:rsidTr="00384A0A">
        <w:trPr>
          <w:trHeight w:val="445"/>
          <w:jc w:val="center"/>
        </w:trPr>
        <w:tc>
          <w:tcPr>
            <w:tcW w:w="8020" w:type="dxa"/>
            <w:gridSpan w:val="3"/>
            <w:tcBorders>
              <w:top w:val="single" w:sz="8" w:space="0" w:color="auto"/>
              <w:left w:val="single" w:sz="8" w:space="0" w:color="auto"/>
              <w:bottom w:val="single" w:sz="4" w:space="0" w:color="auto"/>
              <w:right w:val="single" w:sz="8" w:space="0" w:color="000000"/>
            </w:tcBorders>
            <w:shd w:val="clear" w:color="auto" w:fill="auto"/>
            <w:vAlign w:val="bottom"/>
            <w:hideMark/>
          </w:tcPr>
          <w:p w14:paraId="2976E8F3" w14:textId="77777777" w:rsidR="00384A0A" w:rsidRPr="00384A0A" w:rsidRDefault="00384A0A" w:rsidP="00384A0A">
            <w:pPr>
              <w:spacing w:after="0" w:line="240" w:lineRule="auto"/>
              <w:jc w:val="center"/>
              <w:rPr>
                <w:rFonts w:ascii="Arial" w:eastAsia="Times New Roman" w:hAnsi="Arial" w:cs="Arial"/>
                <w:b/>
                <w:bCs/>
                <w:color w:val="000000"/>
                <w:sz w:val="20"/>
                <w:szCs w:val="20"/>
                <w:lang w:eastAsia="es-MX"/>
              </w:rPr>
            </w:pPr>
            <w:r w:rsidRPr="00384A0A">
              <w:rPr>
                <w:rFonts w:ascii="Arial" w:eastAsia="Times New Roman" w:hAnsi="Arial" w:cs="Arial"/>
                <w:b/>
                <w:bCs/>
                <w:color w:val="000000"/>
                <w:sz w:val="20"/>
                <w:szCs w:val="20"/>
                <w:lang w:eastAsia="es-MX"/>
              </w:rPr>
              <w:t>Resumen Dispersión de Recursos</w:t>
            </w:r>
            <w:r w:rsidRPr="00384A0A">
              <w:rPr>
                <w:rFonts w:ascii="Arial" w:eastAsia="Times New Roman" w:hAnsi="Arial" w:cs="Arial"/>
                <w:b/>
                <w:bCs/>
                <w:color w:val="000000"/>
                <w:sz w:val="20"/>
                <w:szCs w:val="20"/>
                <w:lang w:eastAsia="es-MX"/>
              </w:rPr>
              <w:br/>
              <w:t>MT-20-7 Fortalecer los Centros para el Desarrollo de las Mujeres en el ejercicio fiscal 2020.</w:t>
            </w:r>
          </w:p>
        </w:tc>
      </w:tr>
      <w:tr w:rsidR="00384A0A" w:rsidRPr="00384A0A" w14:paraId="08892DA7" w14:textId="77777777" w:rsidTr="00384A0A">
        <w:trPr>
          <w:trHeight w:val="80"/>
          <w:jc w:val="center"/>
        </w:trPr>
        <w:tc>
          <w:tcPr>
            <w:tcW w:w="2920" w:type="dxa"/>
            <w:tcBorders>
              <w:top w:val="nil"/>
              <w:left w:val="single" w:sz="8" w:space="0" w:color="auto"/>
              <w:bottom w:val="single" w:sz="8" w:space="0" w:color="auto"/>
              <w:right w:val="single" w:sz="4" w:space="0" w:color="auto"/>
            </w:tcBorders>
            <w:shd w:val="clear" w:color="000000" w:fill="D9D9D9"/>
            <w:vAlign w:val="bottom"/>
            <w:hideMark/>
          </w:tcPr>
          <w:p w14:paraId="38467404" w14:textId="77777777" w:rsidR="00384A0A" w:rsidRPr="00384A0A" w:rsidRDefault="00384A0A" w:rsidP="00384A0A">
            <w:pPr>
              <w:spacing w:after="0" w:line="240" w:lineRule="auto"/>
              <w:jc w:val="center"/>
              <w:rPr>
                <w:rFonts w:ascii="Arial" w:eastAsia="Times New Roman" w:hAnsi="Arial" w:cs="Arial"/>
                <w:b/>
                <w:bCs/>
                <w:color w:val="000000"/>
                <w:sz w:val="20"/>
                <w:szCs w:val="20"/>
                <w:lang w:eastAsia="es-MX"/>
              </w:rPr>
            </w:pPr>
            <w:r w:rsidRPr="00384A0A">
              <w:rPr>
                <w:rFonts w:ascii="Arial" w:eastAsia="Times New Roman" w:hAnsi="Arial" w:cs="Arial"/>
                <w:b/>
                <w:bCs/>
                <w:color w:val="000000"/>
                <w:sz w:val="20"/>
                <w:szCs w:val="20"/>
                <w:lang w:eastAsia="es-MX"/>
              </w:rPr>
              <w:t>Dispersión</w:t>
            </w:r>
          </w:p>
        </w:tc>
        <w:tc>
          <w:tcPr>
            <w:tcW w:w="2180" w:type="dxa"/>
            <w:tcBorders>
              <w:top w:val="nil"/>
              <w:left w:val="nil"/>
              <w:bottom w:val="single" w:sz="8" w:space="0" w:color="auto"/>
              <w:right w:val="single" w:sz="4" w:space="0" w:color="auto"/>
            </w:tcBorders>
            <w:shd w:val="clear" w:color="000000" w:fill="D9D9D9"/>
            <w:vAlign w:val="bottom"/>
            <w:hideMark/>
          </w:tcPr>
          <w:p w14:paraId="01DD8DC8" w14:textId="77777777" w:rsidR="00384A0A" w:rsidRPr="00384A0A" w:rsidRDefault="00384A0A" w:rsidP="00384A0A">
            <w:pPr>
              <w:spacing w:after="0" w:line="240" w:lineRule="auto"/>
              <w:jc w:val="center"/>
              <w:rPr>
                <w:rFonts w:ascii="Arial" w:eastAsia="Times New Roman" w:hAnsi="Arial" w:cs="Arial"/>
                <w:b/>
                <w:bCs/>
                <w:color w:val="000000"/>
                <w:sz w:val="20"/>
                <w:szCs w:val="20"/>
                <w:lang w:eastAsia="es-MX"/>
              </w:rPr>
            </w:pPr>
            <w:r w:rsidRPr="00384A0A">
              <w:rPr>
                <w:rFonts w:ascii="Arial" w:eastAsia="Times New Roman" w:hAnsi="Arial" w:cs="Arial"/>
                <w:b/>
                <w:bCs/>
                <w:color w:val="000000"/>
                <w:sz w:val="20"/>
                <w:szCs w:val="20"/>
                <w:lang w:eastAsia="es-MX"/>
              </w:rPr>
              <w:t>Fecha de Dispersión</w:t>
            </w:r>
          </w:p>
        </w:tc>
        <w:tc>
          <w:tcPr>
            <w:tcW w:w="2920" w:type="dxa"/>
            <w:tcBorders>
              <w:top w:val="nil"/>
              <w:left w:val="nil"/>
              <w:bottom w:val="single" w:sz="8" w:space="0" w:color="auto"/>
              <w:right w:val="single" w:sz="8" w:space="0" w:color="auto"/>
            </w:tcBorders>
            <w:shd w:val="clear" w:color="000000" w:fill="D9D9D9"/>
            <w:vAlign w:val="bottom"/>
            <w:hideMark/>
          </w:tcPr>
          <w:p w14:paraId="2B94DA58" w14:textId="77777777" w:rsidR="00384A0A" w:rsidRPr="00384A0A" w:rsidRDefault="00384A0A" w:rsidP="00384A0A">
            <w:pPr>
              <w:spacing w:after="0" w:line="240" w:lineRule="auto"/>
              <w:jc w:val="center"/>
              <w:rPr>
                <w:rFonts w:ascii="Arial" w:eastAsia="Times New Roman" w:hAnsi="Arial" w:cs="Arial"/>
                <w:b/>
                <w:bCs/>
                <w:color w:val="000000"/>
                <w:sz w:val="20"/>
                <w:szCs w:val="20"/>
                <w:lang w:eastAsia="es-MX"/>
              </w:rPr>
            </w:pPr>
            <w:r w:rsidRPr="00384A0A">
              <w:rPr>
                <w:rFonts w:ascii="Arial" w:eastAsia="Times New Roman" w:hAnsi="Arial" w:cs="Arial"/>
                <w:b/>
                <w:bCs/>
                <w:color w:val="000000"/>
                <w:sz w:val="20"/>
                <w:szCs w:val="20"/>
                <w:lang w:eastAsia="es-MX"/>
              </w:rPr>
              <w:t>Monto</w:t>
            </w:r>
          </w:p>
        </w:tc>
      </w:tr>
      <w:tr w:rsidR="00384A0A" w:rsidRPr="00384A0A" w14:paraId="28939934" w14:textId="77777777" w:rsidTr="00384A0A">
        <w:trPr>
          <w:trHeight w:val="285"/>
          <w:jc w:val="center"/>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11A91552"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1er   Ministración</w:t>
            </w:r>
          </w:p>
        </w:tc>
        <w:tc>
          <w:tcPr>
            <w:tcW w:w="2180" w:type="dxa"/>
            <w:tcBorders>
              <w:top w:val="nil"/>
              <w:left w:val="nil"/>
              <w:bottom w:val="single" w:sz="4" w:space="0" w:color="auto"/>
              <w:right w:val="single" w:sz="4" w:space="0" w:color="auto"/>
            </w:tcBorders>
            <w:shd w:val="clear" w:color="auto" w:fill="auto"/>
            <w:noWrap/>
            <w:vAlign w:val="bottom"/>
            <w:hideMark/>
          </w:tcPr>
          <w:p w14:paraId="1EA3A05D"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single" w:sz="4" w:space="0" w:color="auto"/>
              <w:right w:val="single" w:sz="8" w:space="0" w:color="auto"/>
            </w:tcBorders>
            <w:shd w:val="clear" w:color="auto" w:fill="auto"/>
            <w:noWrap/>
            <w:vAlign w:val="bottom"/>
            <w:hideMark/>
          </w:tcPr>
          <w:p w14:paraId="064BE4C2"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79FDC15C" w14:textId="77777777" w:rsidTr="00384A0A">
        <w:trPr>
          <w:trHeight w:val="285"/>
          <w:jc w:val="center"/>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4169389B" w14:textId="5D1EA64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xml:space="preserve">2da  </w:t>
            </w:r>
            <w:r w:rsidR="00245F38" w:rsidRPr="00CB162F">
              <w:rPr>
                <w:rFonts w:ascii="Arial" w:eastAsia="Times New Roman" w:hAnsi="Arial" w:cs="Arial"/>
                <w:color w:val="000000"/>
                <w:sz w:val="20"/>
                <w:szCs w:val="20"/>
                <w:lang w:eastAsia="es-MX"/>
              </w:rPr>
              <w:t xml:space="preserve"> </w:t>
            </w:r>
            <w:r w:rsidRPr="00384A0A">
              <w:rPr>
                <w:rFonts w:ascii="Arial" w:eastAsia="Times New Roman" w:hAnsi="Arial" w:cs="Arial"/>
                <w:color w:val="000000"/>
                <w:sz w:val="20"/>
                <w:szCs w:val="20"/>
                <w:lang w:eastAsia="es-MX"/>
              </w:rPr>
              <w:t>Ministración</w:t>
            </w:r>
          </w:p>
        </w:tc>
        <w:tc>
          <w:tcPr>
            <w:tcW w:w="2180" w:type="dxa"/>
            <w:tcBorders>
              <w:top w:val="nil"/>
              <w:left w:val="nil"/>
              <w:bottom w:val="single" w:sz="4" w:space="0" w:color="auto"/>
              <w:right w:val="single" w:sz="4" w:space="0" w:color="auto"/>
            </w:tcBorders>
            <w:shd w:val="clear" w:color="auto" w:fill="auto"/>
            <w:noWrap/>
            <w:vAlign w:val="bottom"/>
            <w:hideMark/>
          </w:tcPr>
          <w:p w14:paraId="7CAD6E8B"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single" w:sz="4" w:space="0" w:color="auto"/>
              <w:right w:val="single" w:sz="8" w:space="0" w:color="auto"/>
            </w:tcBorders>
            <w:shd w:val="clear" w:color="auto" w:fill="auto"/>
            <w:noWrap/>
            <w:vAlign w:val="bottom"/>
            <w:hideMark/>
          </w:tcPr>
          <w:p w14:paraId="2476BB57"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04C5FF6C" w14:textId="77777777" w:rsidTr="00384A0A">
        <w:trPr>
          <w:trHeight w:val="285"/>
          <w:jc w:val="center"/>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16EFCE93"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3er   Ministración</w:t>
            </w:r>
          </w:p>
        </w:tc>
        <w:tc>
          <w:tcPr>
            <w:tcW w:w="2180" w:type="dxa"/>
            <w:tcBorders>
              <w:top w:val="nil"/>
              <w:left w:val="nil"/>
              <w:bottom w:val="single" w:sz="4" w:space="0" w:color="auto"/>
              <w:right w:val="single" w:sz="4" w:space="0" w:color="auto"/>
            </w:tcBorders>
            <w:shd w:val="clear" w:color="auto" w:fill="auto"/>
            <w:noWrap/>
            <w:vAlign w:val="bottom"/>
            <w:hideMark/>
          </w:tcPr>
          <w:p w14:paraId="08D4A377"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single" w:sz="4" w:space="0" w:color="auto"/>
              <w:right w:val="single" w:sz="8" w:space="0" w:color="auto"/>
            </w:tcBorders>
            <w:shd w:val="clear" w:color="auto" w:fill="auto"/>
            <w:noWrap/>
            <w:vAlign w:val="bottom"/>
            <w:hideMark/>
          </w:tcPr>
          <w:p w14:paraId="608FB956"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0B4B24AD" w14:textId="77777777" w:rsidTr="00384A0A">
        <w:trPr>
          <w:trHeight w:val="285"/>
          <w:jc w:val="center"/>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3AE48A48"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4ta   Ministración</w:t>
            </w:r>
          </w:p>
        </w:tc>
        <w:tc>
          <w:tcPr>
            <w:tcW w:w="2180" w:type="dxa"/>
            <w:tcBorders>
              <w:top w:val="nil"/>
              <w:left w:val="nil"/>
              <w:bottom w:val="single" w:sz="4" w:space="0" w:color="auto"/>
              <w:right w:val="single" w:sz="4" w:space="0" w:color="auto"/>
            </w:tcBorders>
            <w:shd w:val="clear" w:color="auto" w:fill="auto"/>
            <w:noWrap/>
            <w:vAlign w:val="bottom"/>
            <w:hideMark/>
          </w:tcPr>
          <w:p w14:paraId="6C99C0E6"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single" w:sz="4" w:space="0" w:color="auto"/>
              <w:right w:val="single" w:sz="8" w:space="0" w:color="auto"/>
            </w:tcBorders>
            <w:shd w:val="clear" w:color="auto" w:fill="auto"/>
            <w:noWrap/>
            <w:vAlign w:val="bottom"/>
            <w:hideMark/>
          </w:tcPr>
          <w:p w14:paraId="618A221A"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24F03263" w14:textId="77777777" w:rsidTr="00384A0A">
        <w:trPr>
          <w:trHeight w:val="285"/>
          <w:jc w:val="center"/>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5CCAC388"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5ta   Ministración</w:t>
            </w:r>
          </w:p>
        </w:tc>
        <w:tc>
          <w:tcPr>
            <w:tcW w:w="2180" w:type="dxa"/>
            <w:tcBorders>
              <w:top w:val="nil"/>
              <w:left w:val="nil"/>
              <w:bottom w:val="single" w:sz="4" w:space="0" w:color="auto"/>
              <w:right w:val="single" w:sz="4" w:space="0" w:color="auto"/>
            </w:tcBorders>
            <w:shd w:val="clear" w:color="auto" w:fill="auto"/>
            <w:noWrap/>
            <w:vAlign w:val="bottom"/>
            <w:hideMark/>
          </w:tcPr>
          <w:p w14:paraId="69BC2B92"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single" w:sz="4" w:space="0" w:color="auto"/>
              <w:right w:val="single" w:sz="8" w:space="0" w:color="auto"/>
            </w:tcBorders>
            <w:shd w:val="clear" w:color="auto" w:fill="auto"/>
            <w:noWrap/>
            <w:vAlign w:val="bottom"/>
            <w:hideMark/>
          </w:tcPr>
          <w:p w14:paraId="72E060D8"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017104D0" w14:textId="77777777" w:rsidTr="00384A0A">
        <w:trPr>
          <w:trHeight w:val="285"/>
          <w:jc w:val="center"/>
        </w:trPr>
        <w:tc>
          <w:tcPr>
            <w:tcW w:w="2920" w:type="dxa"/>
            <w:tcBorders>
              <w:top w:val="nil"/>
              <w:left w:val="single" w:sz="8" w:space="0" w:color="auto"/>
              <w:bottom w:val="single" w:sz="4" w:space="0" w:color="auto"/>
              <w:right w:val="single" w:sz="4" w:space="0" w:color="auto"/>
            </w:tcBorders>
            <w:shd w:val="clear" w:color="auto" w:fill="auto"/>
            <w:noWrap/>
            <w:vAlign w:val="bottom"/>
            <w:hideMark/>
          </w:tcPr>
          <w:p w14:paraId="2DC9B371"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6ta   Ministración</w:t>
            </w:r>
          </w:p>
        </w:tc>
        <w:tc>
          <w:tcPr>
            <w:tcW w:w="2180" w:type="dxa"/>
            <w:tcBorders>
              <w:top w:val="nil"/>
              <w:left w:val="nil"/>
              <w:bottom w:val="single" w:sz="4" w:space="0" w:color="auto"/>
              <w:right w:val="single" w:sz="4" w:space="0" w:color="auto"/>
            </w:tcBorders>
            <w:shd w:val="clear" w:color="auto" w:fill="auto"/>
            <w:noWrap/>
            <w:vAlign w:val="bottom"/>
            <w:hideMark/>
          </w:tcPr>
          <w:p w14:paraId="2DF5C7B9"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single" w:sz="4" w:space="0" w:color="auto"/>
              <w:right w:val="single" w:sz="8" w:space="0" w:color="auto"/>
            </w:tcBorders>
            <w:shd w:val="clear" w:color="auto" w:fill="auto"/>
            <w:noWrap/>
            <w:vAlign w:val="bottom"/>
            <w:hideMark/>
          </w:tcPr>
          <w:p w14:paraId="48FBDD99"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2D1390E4" w14:textId="77777777" w:rsidTr="00384A0A">
        <w:trPr>
          <w:trHeight w:val="300"/>
          <w:jc w:val="center"/>
        </w:trPr>
        <w:tc>
          <w:tcPr>
            <w:tcW w:w="2920" w:type="dxa"/>
            <w:tcBorders>
              <w:top w:val="nil"/>
              <w:left w:val="single" w:sz="8" w:space="0" w:color="auto"/>
              <w:bottom w:val="nil"/>
              <w:right w:val="single" w:sz="4" w:space="0" w:color="auto"/>
            </w:tcBorders>
            <w:shd w:val="clear" w:color="auto" w:fill="auto"/>
            <w:noWrap/>
            <w:vAlign w:val="bottom"/>
            <w:hideMark/>
          </w:tcPr>
          <w:p w14:paraId="67D244F3"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7ma Ministración</w:t>
            </w:r>
          </w:p>
        </w:tc>
        <w:tc>
          <w:tcPr>
            <w:tcW w:w="2180" w:type="dxa"/>
            <w:tcBorders>
              <w:top w:val="nil"/>
              <w:left w:val="nil"/>
              <w:bottom w:val="nil"/>
              <w:right w:val="single" w:sz="4" w:space="0" w:color="auto"/>
            </w:tcBorders>
            <w:shd w:val="clear" w:color="auto" w:fill="auto"/>
            <w:noWrap/>
            <w:vAlign w:val="bottom"/>
            <w:hideMark/>
          </w:tcPr>
          <w:p w14:paraId="08AC109F"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c>
          <w:tcPr>
            <w:tcW w:w="2920" w:type="dxa"/>
            <w:tcBorders>
              <w:top w:val="nil"/>
              <w:left w:val="nil"/>
              <w:bottom w:val="nil"/>
              <w:right w:val="single" w:sz="8" w:space="0" w:color="auto"/>
            </w:tcBorders>
            <w:shd w:val="clear" w:color="auto" w:fill="auto"/>
            <w:noWrap/>
            <w:vAlign w:val="bottom"/>
            <w:hideMark/>
          </w:tcPr>
          <w:p w14:paraId="4C0669BF" w14:textId="77777777" w:rsidR="00384A0A" w:rsidRPr="00384A0A" w:rsidRDefault="00384A0A" w:rsidP="00384A0A">
            <w:pPr>
              <w:spacing w:after="0" w:line="240" w:lineRule="auto"/>
              <w:rPr>
                <w:rFonts w:ascii="Arial" w:eastAsia="Times New Roman" w:hAnsi="Arial" w:cs="Arial"/>
                <w:color w:val="000000"/>
                <w:sz w:val="20"/>
                <w:szCs w:val="20"/>
                <w:lang w:eastAsia="es-MX"/>
              </w:rPr>
            </w:pPr>
            <w:r w:rsidRPr="00384A0A">
              <w:rPr>
                <w:rFonts w:ascii="Arial" w:eastAsia="Times New Roman" w:hAnsi="Arial" w:cs="Arial"/>
                <w:color w:val="000000"/>
                <w:sz w:val="20"/>
                <w:szCs w:val="20"/>
                <w:lang w:eastAsia="es-MX"/>
              </w:rPr>
              <w:t> </w:t>
            </w:r>
          </w:p>
        </w:tc>
      </w:tr>
      <w:tr w:rsidR="00384A0A" w:rsidRPr="00384A0A" w14:paraId="61EADEA4" w14:textId="77777777" w:rsidTr="00384A0A">
        <w:trPr>
          <w:trHeight w:val="60"/>
          <w:jc w:val="center"/>
        </w:trPr>
        <w:tc>
          <w:tcPr>
            <w:tcW w:w="5100"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hideMark/>
          </w:tcPr>
          <w:p w14:paraId="62AA3FC3" w14:textId="77777777" w:rsidR="00384A0A" w:rsidRPr="00384A0A" w:rsidRDefault="00384A0A" w:rsidP="00384A0A">
            <w:pPr>
              <w:spacing w:after="0" w:line="240" w:lineRule="auto"/>
              <w:jc w:val="center"/>
              <w:rPr>
                <w:rFonts w:ascii="Arial" w:eastAsia="Times New Roman" w:hAnsi="Arial" w:cs="Arial"/>
                <w:b/>
                <w:bCs/>
                <w:color w:val="000000"/>
                <w:sz w:val="20"/>
                <w:szCs w:val="20"/>
                <w:lang w:eastAsia="es-MX"/>
              </w:rPr>
            </w:pPr>
            <w:r w:rsidRPr="00384A0A">
              <w:rPr>
                <w:rFonts w:ascii="Arial" w:eastAsia="Times New Roman" w:hAnsi="Arial" w:cs="Arial"/>
                <w:b/>
                <w:bCs/>
                <w:color w:val="000000"/>
                <w:sz w:val="20"/>
                <w:szCs w:val="20"/>
                <w:lang w:eastAsia="es-MX"/>
              </w:rPr>
              <w:t>Monto total ejercido</w:t>
            </w:r>
          </w:p>
        </w:tc>
        <w:tc>
          <w:tcPr>
            <w:tcW w:w="2920" w:type="dxa"/>
            <w:tcBorders>
              <w:top w:val="single" w:sz="8" w:space="0" w:color="auto"/>
              <w:left w:val="nil"/>
              <w:bottom w:val="single" w:sz="8" w:space="0" w:color="auto"/>
              <w:right w:val="single" w:sz="8" w:space="0" w:color="auto"/>
            </w:tcBorders>
            <w:shd w:val="clear" w:color="auto" w:fill="auto"/>
            <w:noWrap/>
            <w:vAlign w:val="bottom"/>
            <w:hideMark/>
          </w:tcPr>
          <w:p w14:paraId="385CF9E0" w14:textId="77777777" w:rsidR="00384A0A" w:rsidRPr="00384A0A" w:rsidRDefault="00384A0A" w:rsidP="00384A0A">
            <w:pPr>
              <w:spacing w:after="0" w:line="240" w:lineRule="auto"/>
              <w:jc w:val="right"/>
              <w:rPr>
                <w:rFonts w:ascii="Arial" w:eastAsia="Times New Roman" w:hAnsi="Arial" w:cs="Arial"/>
                <w:b/>
                <w:bCs/>
                <w:color w:val="000000"/>
                <w:sz w:val="20"/>
                <w:szCs w:val="20"/>
                <w:lang w:eastAsia="es-MX"/>
              </w:rPr>
            </w:pPr>
            <w:r w:rsidRPr="00384A0A">
              <w:rPr>
                <w:rFonts w:ascii="Arial" w:eastAsia="Times New Roman" w:hAnsi="Arial" w:cs="Arial"/>
                <w:b/>
                <w:bCs/>
                <w:color w:val="000000"/>
                <w:sz w:val="20"/>
                <w:szCs w:val="20"/>
                <w:lang w:eastAsia="es-MX"/>
              </w:rPr>
              <w:t>$0.00</w:t>
            </w:r>
          </w:p>
        </w:tc>
      </w:tr>
    </w:tbl>
    <w:p w14:paraId="1B4EF506" w14:textId="77777777" w:rsidR="008815B6" w:rsidRDefault="008815B6">
      <w:pPr>
        <w:rPr>
          <w:rFonts w:ascii="Arial" w:hAnsi="Arial" w:cs="Arial"/>
          <w:i/>
          <w:iCs/>
        </w:rPr>
      </w:pPr>
      <w:r>
        <w:rPr>
          <w:rFonts w:ascii="Arial" w:hAnsi="Arial" w:cs="Arial"/>
          <w:i/>
          <w:iCs/>
        </w:rPr>
        <w:br w:type="page"/>
      </w:r>
    </w:p>
    <w:p w14:paraId="750E028F" w14:textId="7D61F280" w:rsidR="00892371" w:rsidRPr="008815B6" w:rsidRDefault="007E080A" w:rsidP="00892371">
      <w:pPr>
        <w:pStyle w:val="Prrafodelista"/>
        <w:numPr>
          <w:ilvl w:val="0"/>
          <w:numId w:val="2"/>
        </w:numPr>
        <w:spacing w:after="0"/>
        <w:ind w:left="0"/>
        <w:jc w:val="center"/>
        <w:rPr>
          <w:rFonts w:ascii="Arial" w:hAnsi="Arial" w:cs="Arial"/>
          <w:b/>
          <w:bCs/>
        </w:rPr>
      </w:pPr>
      <w:r w:rsidRPr="008815B6">
        <w:rPr>
          <w:rFonts w:ascii="Arial" w:hAnsi="Arial" w:cs="Arial"/>
          <w:b/>
          <w:bCs/>
        </w:rPr>
        <w:lastRenderedPageBreak/>
        <w:t>Materiales de Difusión</w:t>
      </w:r>
    </w:p>
    <w:p w14:paraId="2D6D15FE" w14:textId="77777777" w:rsidR="003B713B" w:rsidRPr="008815B6" w:rsidRDefault="003B713B" w:rsidP="003B713B">
      <w:pPr>
        <w:spacing w:after="0"/>
        <w:rPr>
          <w:rFonts w:ascii="Arial" w:hAnsi="Arial" w:cs="Arial"/>
        </w:rPr>
      </w:pPr>
    </w:p>
    <w:p w14:paraId="4CF17ED3" w14:textId="1AC78C6D" w:rsidR="003B713B" w:rsidRPr="008815B6" w:rsidRDefault="00E46FFA" w:rsidP="003B713B">
      <w:pPr>
        <w:spacing w:after="0"/>
        <w:jc w:val="both"/>
        <w:rPr>
          <w:rFonts w:ascii="Arial" w:hAnsi="Arial" w:cs="Arial"/>
          <w:i/>
          <w:iCs/>
        </w:rPr>
      </w:pPr>
      <w:r w:rsidRPr="008815B6">
        <w:rPr>
          <w:rFonts w:ascii="Arial" w:hAnsi="Arial" w:cs="Arial"/>
          <w:i/>
          <w:iCs/>
        </w:rPr>
        <w:t>Pegar la tabla de la hoja correspondiente.</w:t>
      </w:r>
    </w:p>
    <w:p w14:paraId="7462E273" w14:textId="1096401B" w:rsidR="00E46FFA" w:rsidRPr="008815B6" w:rsidRDefault="00E46FFA" w:rsidP="003B713B">
      <w:pPr>
        <w:spacing w:after="0"/>
        <w:jc w:val="both"/>
        <w:rPr>
          <w:rFonts w:ascii="Arial" w:hAnsi="Arial" w:cs="Arial"/>
          <w:i/>
          <w:iCs/>
        </w:rPr>
      </w:pPr>
    </w:p>
    <w:p w14:paraId="6F25F5B1" w14:textId="5ACAC20A" w:rsidR="00E46FFA" w:rsidRPr="008815B6" w:rsidRDefault="00384A0A" w:rsidP="003B713B">
      <w:pPr>
        <w:spacing w:after="0"/>
        <w:jc w:val="both"/>
        <w:rPr>
          <w:rFonts w:ascii="Arial" w:hAnsi="Arial" w:cs="Arial"/>
          <w:i/>
          <w:iCs/>
        </w:rPr>
      </w:pPr>
      <w:r w:rsidRPr="008815B6">
        <w:rPr>
          <w:rFonts w:ascii="Arial" w:hAnsi="Arial" w:cs="Arial"/>
          <w:noProof/>
        </w:rPr>
        <w:drawing>
          <wp:inline distT="0" distB="0" distL="0" distR="0" wp14:anchorId="1630E1C5" wp14:editId="341164D4">
            <wp:extent cx="5864225" cy="856615"/>
            <wp:effectExtent l="0" t="0" r="317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4225" cy="856615"/>
                    </a:xfrm>
                    <a:prstGeom prst="rect">
                      <a:avLst/>
                    </a:prstGeom>
                    <a:noFill/>
                    <a:ln>
                      <a:noFill/>
                    </a:ln>
                  </pic:spPr>
                </pic:pic>
              </a:graphicData>
            </a:graphic>
          </wp:inline>
        </w:drawing>
      </w:r>
    </w:p>
    <w:p w14:paraId="3CDFB6B6" w14:textId="0C1652DD" w:rsidR="00E46FFA" w:rsidRPr="008815B6" w:rsidRDefault="00E46FFA" w:rsidP="003B713B">
      <w:pPr>
        <w:spacing w:after="0"/>
        <w:jc w:val="both"/>
        <w:rPr>
          <w:rFonts w:ascii="Arial" w:hAnsi="Arial" w:cs="Arial"/>
          <w:i/>
          <w:iCs/>
        </w:rPr>
      </w:pPr>
    </w:p>
    <w:p w14:paraId="160E7A68" w14:textId="5B4BAED6" w:rsidR="009072B1" w:rsidRPr="008815B6" w:rsidRDefault="00E46FFA" w:rsidP="00F90F43">
      <w:pPr>
        <w:spacing w:after="0"/>
        <w:jc w:val="both"/>
        <w:rPr>
          <w:rFonts w:ascii="Arial" w:hAnsi="Arial" w:cs="Arial"/>
          <w:i/>
          <w:iCs/>
        </w:rPr>
      </w:pPr>
      <w:r w:rsidRPr="008815B6">
        <w:rPr>
          <w:rFonts w:ascii="Arial" w:hAnsi="Arial" w:cs="Arial"/>
          <w:i/>
          <w:iCs/>
        </w:rPr>
        <w:t>A continuación, deberá realizar una breve explicación de lo que se muestra en la tabla y podrá realizar los comentarios, aclaraciones, actualizaciones o modificaciones que considere pertinentes.</w:t>
      </w:r>
      <w:r w:rsidR="009072B1" w:rsidRPr="008815B6">
        <w:rPr>
          <w:rFonts w:ascii="Arial" w:hAnsi="Arial" w:cs="Arial"/>
          <w:i/>
          <w:iCs/>
        </w:rPr>
        <w:t xml:space="preserve"> </w:t>
      </w:r>
      <w:r w:rsidR="005F5332" w:rsidRPr="008815B6">
        <w:rPr>
          <w:rFonts w:ascii="Arial" w:hAnsi="Arial" w:cs="Arial"/>
          <w:i/>
          <w:iCs/>
        </w:rPr>
        <w:t>Así mismo deberá señalar el o los medios utilizados para la notificación de los materiales</w:t>
      </w:r>
      <w:r w:rsidR="006F28FB" w:rsidRPr="008815B6">
        <w:rPr>
          <w:rFonts w:ascii="Arial" w:hAnsi="Arial" w:cs="Arial"/>
          <w:i/>
          <w:iCs/>
        </w:rPr>
        <w:t xml:space="preserve"> de difusión</w:t>
      </w:r>
      <w:r w:rsidR="005F5332" w:rsidRPr="008815B6">
        <w:rPr>
          <w:rFonts w:ascii="Arial" w:hAnsi="Arial" w:cs="Arial"/>
          <w:i/>
          <w:iCs/>
        </w:rPr>
        <w:t>. (Primar medios electrónicos)</w:t>
      </w:r>
      <w:r w:rsidR="00A075C1" w:rsidRPr="008815B6">
        <w:rPr>
          <w:rFonts w:ascii="Arial" w:hAnsi="Arial" w:cs="Arial"/>
          <w:i/>
          <w:iCs/>
        </w:rPr>
        <w:t>. Como se puede observar, el dato “Cantidad distribuida”, es uno de los cuales deberá ser reportado de conformidad con el mes comprometido en el PETCS.</w:t>
      </w:r>
    </w:p>
    <w:p w14:paraId="017F3597" w14:textId="0837A046" w:rsidR="00B825B0" w:rsidRPr="008815B6" w:rsidRDefault="00B825B0" w:rsidP="00F90F43">
      <w:pPr>
        <w:spacing w:after="0"/>
        <w:jc w:val="both"/>
        <w:rPr>
          <w:rFonts w:ascii="Arial" w:hAnsi="Arial" w:cs="Arial"/>
          <w:i/>
          <w:iCs/>
        </w:rPr>
      </w:pPr>
    </w:p>
    <w:p w14:paraId="37B6D089" w14:textId="2881175E" w:rsidR="006F28FB" w:rsidRPr="002A3442" w:rsidRDefault="006F28FB" w:rsidP="003B713B">
      <w:pPr>
        <w:spacing w:after="0"/>
        <w:jc w:val="both"/>
        <w:rPr>
          <w:rFonts w:ascii="Arial" w:hAnsi="Arial" w:cs="Arial"/>
          <w:i/>
          <w:iCs/>
        </w:rPr>
      </w:pPr>
      <w:r w:rsidRPr="002A3442">
        <w:rPr>
          <w:rFonts w:ascii="Arial" w:hAnsi="Arial" w:cs="Arial"/>
          <w:i/>
          <w:iCs/>
        </w:rPr>
        <w:t>Nota: el soporte documental (físico y/o electrónico) tanto de los materiales como de la evidencia de la distribución, deberá estar resguardado por la/el responsable en materia de contraloría social.</w:t>
      </w:r>
    </w:p>
    <w:p w14:paraId="3A815275" w14:textId="16AD7266" w:rsidR="006F28FB" w:rsidRPr="008815B6" w:rsidRDefault="006F28FB" w:rsidP="003B713B">
      <w:pPr>
        <w:spacing w:after="0"/>
        <w:jc w:val="both"/>
        <w:rPr>
          <w:rFonts w:ascii="Arial" w:hAnsi="Arial" w:cs="Arial"/>
        </w:rPr>
      </w:pPr>
    </w:p>
    <w:p w14:paraId="170A62A3" w14:textId="77777777" w:rsidR="008815B6" w:rsidRPr="008815B6" w:rsidRDefault="008815B6" w:rsidP="003B713B">
      <w:pPr>
        <w:spacing w:after="0"/>
        <w:jc w:val="both"/>
        <w:rPr>
          <w:rFonts w:ascii="Arial" w:hAnsi="Arial" w:cs="Arial"/>
        </w:rPr>
      </w:pPr>
    </w:p>
    <w:p w14:paraId="426C2563" w14:textId="1E03ED3C" w:rsidR="00621A3F" w:rsidRPr="008815B6" w:rsidRDefault="007E080A" w:rsidP="00DF783D">
      <w:pPr>
        <w:pStyle w:val="Prrafodelista"/>
        <w:numPr>
          <w:ilvl w:val="0"/>
          <w:numId w:val="2"/>
        </w:numPr>
        <w:spacing w:after="0"/>
        <w:jc w:val="center"/>
        <w:rPr>
          <w:rFonts w:ascii="Arial" w:hAnsi="Arial" w:cs="Arial"/>
          <w:b/>
          <w:bCs/>
        </w:rPr>
      </w:pPr>
      <w:r w:rsidRPr="008815B6">
        <w:rPr>
          <w:rFonts w:ascii="Arial" w:hAnsi="Arial" w:cs="Arial"/>
          <w:b/>
          <w:bCs/>
        </w:rPr>
        <w:t>Materiales de Capacitación</w:t>
      </w:r>
      <w:r w:rsidR="00DF783D" w:rsidRPr="008815B6">
        <w:rPr>
          <w:rFonts w:ascii="Arial" w:hAnsi="Arial" w:cs="Arial"/>
          <w:b/>
          <w:bCs/>
        </w:rPr>
        <w:t>.</w:t>
      </w:r>
    </w:p>
    <w:p w14:paraId="17B0E6F9" w14:textId="14594FC3" w:rsidR="003B713B" w:rsidRPr="008815B6" w:rsidRDefault="003B713B" w:rsidP="003B713B">
      <w:pPr>
        <w:spacing w:after="0"/>
        <w:jc w:val="both"/>
        <w:rPr>
          <w:rFonts w:ascii="Arial" w:hAnsi="Arial" w:cs="Arial"/>
          <w:b/>
          <w:bCs/>
        </w:rPr>
      </w:pPr>
    </w:p>
    <w:p w14:paraId="4179E3C4" w14:textId="77777777" w:rsidR="005F5332" w:rsidRPr="008815B6" w:rsidRDefault="005F5332" w:rsidP="005F5332">
      <w:pPr>
        <w:spacing w:after="0"/>
        <w:jc w:val="both"/>
        <w:rPr>
          <w:rFonts w:ascii="Arial" w:hAnsi="Arial" w:cs="Arial"/>
          <w:i/>
          <w:iCs/>
        </w:rPr>
      </w:pPr>
      <w:r w:rsidRPr="008815B6">
        <w:rPr>
          <w:rFonts w:ascii="Arial" w:hAnsi="Arial" w:cs="Arial"/>
          <w:i/>
          <w:iCs/>
        </w:rPr>
        <w:t>Pegar la tabla de la hoja correspondiente.</w:t>
      </w:r>
    </w:p>
    <w:p w14:paraId="4155B81E" w14:textId="10852D4B" w:rsidR="003B713B" w:rsidRPr="008815B6" w:rsidRDefault="003B713B" w:rsidP="003B713B">
      <w:pPr>
        <w:spacing w:after="0"/>
        <w:jc w:val="both"/>
        <w:rPr>
          <w:rFonts w:ascii="Arial" w:hAnsi="Arial" w:cs="Arial"/>
          <w:b/>
          <w:bCs/>
        </w:rPr>
      </w:pPr>
    </w:p>
    <w:p w14:paraId="60275A48" w14:textId="7B6EA0E1" w:rsidR="003B713B" w:rsidRPr="008815B6" w:rsidRDefault="00384A0A" w:rsidP="003B713B">
      <w:pPr>
        <w:spacing w:after="0"/>
        <w:jc w:val="both"/>
        <w:rPr>
          <w:rFonts w:ascii="Arial" w:hAnsi="Arial" w:cs="Arial"/>
          <w:b/>
          <w:bCs/>
        </w:rPr>
      </w:pPr>
      <w:r w:rsidRPr="008815B6">
        <w:rPr>
          <w:rFonts w:ascii="Arial" w:hAnsi="Arial" w:cs="Arial"/>
          <w:noProof/>
        </w:rPr>
        <w:drawing>
          <wp:inline distT="0" distB="0" distL="0" distR="0" wp14:anchorId="351FA854" wp14:editId="1CB693E0">
            <wp:extent cx="5864225" cy="82613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225" cy="826135"/>
                    </a:xfrm>
                    <a:prstGeom prst="rect">
                      <a:avLst/>
                    </a:prstGeom>
                    <a:noFill/>
                    <a:ln>
                      <a:noFill/>
                    </a:ln>
                  </pic:spPr>
                </pic:pic>
              </a:graphicData>
            </a:graphic>
          </wp:inline>
        </w:drawing>
      </w:r>
    </w:p>
    <w:p w14:paraId="0A9C047C" w14:textId="77777777" w:rsidR="009072B1" w:rsidRPr="008815B6" w:rsidRDefault="009072B1" w:rsidP="009072B1">
      <w:pPr>
        <w:spacing w:after="0"/>
        <w:jc w:val="both"/>
        <w:rPr>
          <w:rFonts w:ascii="Arial" w:hAnsi="Arial" w:cs="Arial"/>
          <w:i/>
          <w:iCs/>
        </w:rPr>
      </w:pPr>
    </w:p>
    <w:p w14:paraId="2DC88E7B" w14:textId="3E5C1B4F" w:rsidR="009072B1" w:rsidRPr="008815B6" w:rsidRDefault="009072B1" w:rsidP="009072B1">
      <w:pPr>
        <w:spacing w:after="0"/>
        <w:jc w:val="both"/>
        <w:rPr>
          <w:rFonts w:ascii="Arial" w:hAnsi="Arial" w:cs="Arial"/>
          <w:i/>
          <w:iCs/>
        </w:rPr>
      </w:pPr>
      <w:r w:rsidRPr="008815B6">
        <w:rPr>
          <w:rFonts w:ascii="Arial" w:hAnsi="Arial" w:cs="Arial"/>
          <w:i/>
          <w:iCs/>
        </w:rPr>
        <w:t>A continuación, deberá realizar una breve explicación de lo que se muestra en la tabla y podrá realizar los comentarios, aclaraciones, actualizaciones o modificaciones que considere pertinentes. Así mismo deberá señalar el o los medios utilizados para la notificación de los materiales</w:t>
      </w:r>
      <w:r w:rsidR="006F28FB" w:rsidRPr="008815B6">
        <w:rPr>
          <w:rFonts w:ascii="Arial" w:hAnsi="Arial" w:cs="Arial"/>
          <w:i/>
          <w:iCs/>
        </w:rPr>
        <w:t xml:space="preserve"> de capacitación</w:t>
      </w:r>
      <w:r w:rsidRPr="008815B6">
        <w:rPr>
          <w:rFonts w:ascii="Arial" w:hAnsi="Arial" w:cs="Arial"/>
          <w:i/>
          <w:iCs/>
        </w:rPr>
        <w:t>. (Primar medios electrónicos)</w:t>
      </w:r>
      <w:r w:rsidR="00A075C1" w:rsidRPr="008815B6">
        <w:rPr>
          <w:rFonts w:ascii="Arial" w:hAnsi="Arial" w:cs="Arial"/>
          <w:i/>
          <w:iCs/>
        </w:rPr>
        <w:t xml:space="preserve"> Como se puede observar, el dato “Cantidad distribuida”, es uno de los cuales deberá ser reportado de conformidad con el mes comprometido en el PETCS.</w:t>
      </w:r>
    </w:p>
    <w:p w14:paraId="45B57D26" w14:textId="6FF41A72" w:rsidR="006F28FB" w:rsidRPr="008815B6" w:rsidRDefault="006F28FB" w:rsidP="009072B1">
      <w:pPr>
        <w:spacing w:after="0"/>
        <w:jc w:val="both"/>
        <w:rPr>
          <w:rFonts w:ascii="Arial" w:hAnsi="Arial" w:cs="Arial"/>
          <w:i/>
          <w:iCs/>
        </w:rPr>
      </w:pPr>
    </w:p>
    <w:p w14:paraId="02A784D9" w14:textId="359A8508" w:rsidR="006F28FB" w:rsidRPr="002A3442" w:rsidRDefault="00AB0AD1" w:rsidP="009072B1">
      <w:pPr>
        <w:spacing w:after="0"/>
        <w:jc w:val="both"/>
        <w:rPr>
          <w:rFonts w:ascii="Arial" w:hAnsi="Arial" w:cs="Arial"/>
          <w:i/>
          <w:iCs/>
        </w:rPr>
      </w:pPr>
      <w:r w:rsidRPr="002A3442">
        <w:rPr>
          <w:rFonts w:ascii="Arial" w:hAnsi="Arial" w:cs="Arial"/>
          <w:i/>
          <w:iCs/>
        </w:rPr>
        <w:t>Nota: el soporte documental (físico y/o electrónico) tanto de los materiales como de la evidencia de la distribución, deberá estar resguardado por la/el responsable en materia de contraloría social.</w:t>
      </w:r>
    </w:p>
    <w:p w14:paraId="5725A50B" w14:textId="0476C7CF" w:rsidR="008815B6" w:rsidRPr="008815B6" w:rsidRDefault="008815B6">
      <w:pPr>
        <w:rPr>
          <w:rFonts w:ascii="Arial" w:hAnsi="Arial" w:cs="Arial"/>
          <w:i/>
          <w:iCs/>
        </w:rPr>
      </w:pPr>
      <w:r w:rsidRPr="008815B6">
        <w:rPr>
          <w:rFonts w:ascii="Arial" w:hAnsi="Arial" w:cs="Arial"/>
          <w:i/>
          <w:iCs/>
        </w:rPr>
        <w:br w:type="page"/>
      </w:r>
    </w:p>
    <w:p w14:paraId="4BA3AC58" w14:textId="2C7D40E9" w:rsidR="00F620D7" w:rsidRPr="008815B6" w:rsidRDefault="003B713B">
      <w:pPr>
        <w:numPr>
          <w:ilvl w:val="0"/>
          <w:numId w:val="2"/>
        </w:numPr>
        <w:spacing w:after="0"/>
        <w:jc w:val="center"/>
        <w:rPr>
          <w:rFonts w:ascii="Arial" w:hAnsi="Arial" w:cs="Arial"/>
          <w:b/>
          <w:bCs/>
        </w:rPr>
      </w:pPr>
      <w:r w:rsidRPr="008815B6">
        <w:rPr>
          <w:rFonts w:ascii="Arial" w:hAnsi="Arial" w:cs="Arial"/>
          <w:b/>
          <w:bCs/>
        </w:rPr>
        <w:lastRenderedPageBreak/>
        <w:t>Capacitaciones</w:t>
      </w:r>
    </w:p>
    <w:p w14:paraId="3E9FA9A4" w14:textId="77777777" w:rsidR="009072B1" w:rsidRPr="008815B6" w:rsidRDefault="009072B1" w:rsidP="009072B1">
      <w:pPr>
        <w:spacing w:after="0"/>
        <w:jc w:val="both"/>
        <w:rPr>
          <w:rFonts w:ascii="Arial" w:hAnsi="Arial" w:cs="Arial"/>
          <w:i/>
          <w:iCs/>
        </w:rPr>
      </w:pPr>
    </w:p>
    <w:p w14:paraId="17626337" w14:textId="44279C30" w:rsidR="009072B1" w:rsidRPr="008815B6" w:rsidRDefault="009072B1" w:rsidP="009072B1">
      <w:pPr>
        <w:spacing w:after="0"/>
        <w:jc w:val="both"/>
        <w:rPr>
          <w:rFonts w:ascii="Arial" w:hAnsi="Arial" w:cs="Arial"/>
          <w:i/>
          <w:iCs/>
        </w:rPr>
      </w:pPr>
      <w:r w:rsidRPr="008815B6">
        <w:rPr>
          <w:rFonts w:ascii="Arial" w:hAnsi="Arial" w:cs="Arial"/>
          <w:i/>
          <w:iCs/>
        </w:rPr>
        <w:t>Pegar la tabla de la hoja correspondiente.</w:t>
      </w:r>
    </w:p>
    <w:p w14:paraId="342C9424" w14:textId="60BF534C" w:rsidR="003B713B" w:rsidRPr="008815B6" w:rsidRDefault="003B713B" w:rsidP="003B713B">
      <w:pPr>
        <w:spacing w:after="0"/>
        <w:jc w:val="both"/>
        <w:rPr>
          <w:rFonts w:ascii="Arial" w:hAnsi="Arial" w:cs="Arial"/>
          <w:b/>
          <w:bCs/>
        </w:rPr>
      </w:pPr>
    </w:p>
    <w:p w14:paraId="26EB6DF7" w14:textId="5763784D" w:rsidR="003B713B" w:rsidRPr="008815B6" w:rsidRDefault="00384A0A" w:rsidP="003B713B">
      <w:pPr>
        <w:spacing w:after="0"/>
        <w:jc w:val="both"/>
        <w:rPr>
          <w:rFonts w:ascii="Arial" w:hAnsi="Arial" w:cs="Arial"/>
          <w:b/>
          <w:bCs/>
        </w:rPr>
      </w:pPr>
      <w:r w:rsidRPr="008815B6">
        <w:rPr>
          <w:rFonts w:ascii="Arial" w:hAnsi="Arial" w:cs="Arial"/>
          <w:noProof/>
        </w:rPr>
        <w:drawing>
          <wp:inline distT="0" distB="0" distL="0" distR="0" wp14:anchorId="76EE6D0A" wp14:editId="17586B88">
            <wp:extent cx="5864225" cy="701675"/>
            <wp:effectExtent l="0" t="0" r="3175"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4225" cy="701675"/>
                    </a:xfrm>
                    <a:prstGeom prst="rect">
                      <a:avLst/>
                    </a:prstGeom>
                    <a:noFill/>
                    <a:ln>
                      <a:noFill/>
                    </a:ln>
                  </pic:spPr>
                </pic:pic>
              </a:graphicData>
            </a:graphic>
          </wp:inline>
        </w:drawing>
      </w:r>
    </w:p>
    <w:p w14:paraId="6B69E216" w14:textId="77777777" w:rsidR="009072B1" w:rsidRPr="008815B6" w:rsidRDefault="009072B1" w:rsidP="009072B1">
      <w:pPr>
        <w:spacing w:after="0"/>
        <w:jc w:val="both"/>
        <w:rPr>
          <w:rFonts w:ascii="Arial" w:hAnsi="Arial" w:cs="Arial"/>
          <w:i/>
          <w:iCs/>
        </w:rPr>
      </w:pPr>
    </w:p>
    <w:p w14:paraId="5D1E4811" w14:textId="4418812D" w:rsidR="009072B1" w:rsidRPr="008815B6" w:rsidRDefault="009072B1" w:rsidP="009072B1">
      <w:pPr>
        <w:spacing w:after="0"/>
        <w:jc w:val="both"/>
        <w:rPr>
          <w:rFonts w:ascii="Arial" w:hAnsi="Arial" w:cs="Arial"/>
          <w:i/>
          <w:iCs/>
        </w:rPr>
      </w:pPr>
      <w:r w:rsidRPr="008815B6">
        <w:rPr>
          <w:rFonts w:ascii="Arial" w:hAnsi="Arial" w:cs="Arial"/>
          <w:i/>
          <w:iCs/>
        </w:rPr>
        <w:t>A continuación, deberá realizar una breve explicación de lo que se muestra en la tabla y podrá realizar los comentarios, aclaraciones, actualizaciones o modificaciones que considere pertinentes. Así mismo deberá señalar el o los medios utilizados para la realización de las actividades de capacitación. (Primar medios electrónicos/virtuales)</w:t>
      </w:r>
      <w:r w:rsidR="00A075C1" w:rsidRPr="008815B6">
        <w:rPr>
          <w:rFonts w:ascii="Arial" w:hAnsi="Arial" w:cs="Arial"/>
          <w:i/>
          <w:iCs/>
        </w:rPr>
        <w:t>. Estas deberán ser reportadas de acuerdo con el mes comprometido en el PETCS.</w:t>
      </w:r>
    </w:p>
    <w:p w14:paraId="5C2FE337" w14:textId="46899575" w:rsidR="003B713B" w:rsidRPr="008815B6" w:rsidRDefault="003B713B" w:rsidP="003B713B">
      <w:pPr>
        <w:spacing w:after="0"/>
        <w:jc w:val="both"/>
        <w:rPr>
          <w:rFonts w:ascii="Arial" w:hAnsi="Arial" w:cs="Arial"/>
          <w:b/>
          <w:bCs/>
        </w:rPr>
      </w:pPr>
    </w:p>
    <w:p w14:paraId="273774BC" w14:textId="2CC0C0E9" w:rsidR="00F90F43" w:rsidRPr="002A3442" w:rsidRDefault="00AB0AD1" w:rsidP="003B713B">
      <w:pPr>
        <w:spacing w:after="0"/>
        <w:jc w:val="both"/>
        <w:rPr>
          <w:rFonts w:ascii="Arial" w:hAnsi="Arial" w:cs="Arial"/>
          <w:i/>
          <w:iCs/>
        </w:rPr>
      </w:pPr>
      <w:r w:rsidRPr="002A3442">
        <w:rPr>
          <w:rFonts w:ascii="Arial" w:hAnsi="Arial" w:cs="Arial"/>
          <w:i/>
          <w:iCs/>
        </w:rPr>
        <w:t>Nota: el soporte documental (físico y/o electrónico) de las evidencias de la capacitación, como lo son listas de asistencia, minutas, etc., deberá estar resguardado por la/el responsable en materia de contraloría social.</w:t>
      </w:r>
    </w:p>
    <w:p w14:paraId="79B58767" w14:textId="201331B7" w:rsidR="00AB0AD1" w:rsidRPr="008815B6" w:rsidRDefault="00AB0AD1" w:rsidP="003B713B">
      <w:pPr>
        <w:spacing w:after="0"/>
        <w:jc w:val="both"/>
        <w:rPr>
          <w:rFonts w:ascii="Arial" w:hAnsi="Arial" w:cs="Arial"/>
          <w:b/>
          <w:bCs/>
        </w:rPr>
      </w:pPr>
    </w:p>
    <w:p w14:paraId="1B66FC8B" w14:textId="77777777" w:rsidR="008815B6" w:rsidRPr="008815B6" w:rsidRDefault="008815B6" w:rsidP="003B713B">
      <w:pPr>
        <w:spacing w:after="0"/>
        <w:jc w:val="both"/>
        <w:rPr>
          <w:rFonts w:ascii="Arial" w:hAnsi="Arial" w:cs="Arial"/>
          <w:b/>
          <w:bCs/>
        </w:rPr>
      </w:pPr>
    </w:p>
    <w:p w14:paraId="23E83A64" w14:textId="50E4D399" w:rsidR="00F620D7" w:rsidRPr="008815B6" w:rsidRDefault="003B713B">
      <w:pPr>
        <w:numPr>
          <w:ilvl w:val="0"/>
          <w:numId w:val="2"/>
        </w:numPr>
        <w:spacing w:after="0"/>
        <w:jc w:val="center"/>
        <w:rPr>
          <w:rFonts w:ascii="Arial" w:hAnsi="Arial" w:cs="Arial"/>
          <w:b/>
          <w:bCs/>
        </w:rPr>
      </w:pPr>
      <w:r w:rsidRPr="008815B6">
        <w:rPr>
          <w:rFonts w:ascii="Arial" w:hAnsi="Arial" w:cs="Arial"/>
          <w:b/>
          <w:bCs/>
        </w:rPr>
        <w:t>Comités</w:t>
      </w:r>
    </w:p>
    <w:p w14:paraId="244D90E6" w14:textId="77777777" w:rsidR="009072B1" w:rsidRPr="008815B6" w:rsidRDefault="009072B1" w:rsidP="009072B1">
      <w:pPr>
        <w:spacing w:after="0"/>
        <w:jc w:val="both"/>
        <w:rPr>
          <w:rFonts w:ascii="Arial" w:hAnsi="Arial" w:cs="Arial"/>
          <w:i/>
          <w:iCs/>
        </w:rPr>
      </w:pPr>
    </w:p>
    <w:p w14:paraId="00FC7BB9" w14:textId="7BDE902A" w:rsidR="009072B1" w:rsidRPr="008815B6" w:rsidRDefault="009072B1" w:rsidP="009072B1">
      <w:pPr>
        <w:spacing w:after="0"/>
        <w:jc w:val="both"/>
        <w:rPr>
          <w:rFonts w:ascii="Arial" w:hAnsi="Arial" w:cs="Arial"/>
          <w:i/>
          <w:iCs/>
        </w:rPr>
      </w:pPr>
      <w:r w:rsidRPr="008815B6">
        <w:rPr>
          <w:rFonts w:ascii="Arial" w:hAnsi="Arial" w:cs="Arial"/>
          <w:i/>
          <w:iCs/>
        </w:rPr>
        <w:t>Pegar la tabla de la hoja correspondiente.</w:t>
      </w:r>
    </w:p>
    <w:p w14:paraId="75966D72" w14:textId="26F19897" w:rsidR="003B713B" w:rsidRPr="008815B6" w:rsidRDefault="003B713B" w:rsidP="003B713B">
      <w:pPr>
        <w:spacing w:after="0"/>
        <w:rPr>
          <w:rFonts w:ascii="Arial" w:hAnsi="Arial" w:cs="Arial"/>
          <w:b/>
          <w:bCs/>
        </w:rPr>
      </w:pPr>
    </w:p>
    <w:p w14:paraId="1D779B2B" w14:textId="722B46CD" w:rsidR="003B713B" w:rsidRPr="008815B6" w:rsidRDefault="00384A0A" w:rsidP="003B713B">
      <w:pPr>
        <w:spacing w:after="0"/>
        <w:rPr>
          <w:rFonts w:ascii="Arial" w:hAnsi="Arial" w:cs="Arial"/>
          <w:b/>
          <w:bCs/>
        </w:rPr>
      </w:pPr>
      <w:r w:rsidRPr="008815B6">
        <w:rPr>
          <w:rFonts w:ascii="Arial" w:hAnsi="Arial" w:cs="Arial"/>
          <w:noProof/>
        </w:rPr>
        <w:drawing>
          <wp:inline distT="0" distB="0" distL="0" distR="0" wp14:anchorId="06400D95" wp14:editId="5675D9BA">
            <wp:extent cx="5864225" cy="643255"/>
            <wp:effectExtent l="0" t="0" r="3175"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225" cy="643255"/>
                    </a:xfrm>
                    <a:prstGeom prst="rect">
                      <a:avLst/>
                    </a:prstGeom>
                    <a:noFill/>
                    <a:ln>
                      <a:noFill/>
                    </a:ln>
                  </pic:spPr>
                </pic:pic>
              </a:graphicData>
            </a:graphic>
          </wp:inline>
        </w:drawing>
      </w:r>
    </w:p>
    <w:p w14:paraId="16FEB56A" w14:textId="77777777" w:rsidR="009072B1" w:rsidRPr="008815B6" w:rsidRDefault="009072B1" w:rsidP="009072B1">
      <w:pPr>
        <w:spacing w:after="0"/>
        <w:jc w:val="both"/>
        <w:rPr>
          <w:rFonts w:ascii="Arial" w:hAnsi="Arial" w:cs="Arial"/>
          <w:i/>
          <w:iCs/>
        </w:rPr>
      </w:pPr>
    </w:p>
    <w:p w14:paraId="30D127AE" w14:textId="0B9A7D11" w:rsidR="009072B1" w:rsidRPr="008815B6" w:rsidRDefault="009072B1" w:rsidP="009072B1">
      <w:pPr>
        <w:spacing w:after="0"/>
        <w:jc w:val="both"/>
        <w:rPr>
          <w:rFonts w:ascii="Arial" w:hAnsi="Arial" w:cs="Arial"/>
          <w:i/>
          <w:iCs/>
        </w:rPr>
      </w:pPr>
      <w:r w:rsidRPr="008815B6">
        <w:rPr>
          <w:rFonts w:ascii="Arial" w:hAnsi="Arial" w:cs="Arial"/>
          <w:i/>
          <w:iCs/>
        </w:rPr>
        <w:t>A continuación, deberá realizar una breve explicación de lo que se muestra en la tabla y podrá realizar los comentarios, aclaraciones, actualizaciones o modificaciones que considere pertinentes. Así mismo deberá señalar el o los medios utilizados para la integración de los comités (Primar medios electrónicos/virtuales)</w:t>
      </w:r>
      <w:r w:rsidR="00FD6FCE" w:rsidRPr="008815B6">
        <w:rPr>
          <w:rFonts w:ascii="Arial" w:hAnsi="Arial" w:cs="Arial"/>
          <w:i/>
          <w:iCs/>
        </w:rPr>
        <w:t>.</w:t>
      </w:r>
      <w:r w:rsidR="00A075C1" w:rsidRPr="008815B6">
        <w:rPr>
          <w:rFonts w:ascii="Arial" w:hAnsi="Arial" w:cs="Arial"/>
          <w:i/>
          <w:iCs/>
        </w:rPr>
        <w:t xml:space="preserve"> Este reporte corresponde con el número de comités y con el mes comprometidos en el PETCS.</w:t>
      </w:r>
    </w:p>
    <w:p w14:paraId="4E113BA3" w14:textId="0629CB1D" w:rsidR="00FD6FCE" w:rsidRPr="008815B6" w:rsidRDefault="00FD6FCE" w:rsidP="009072B1">
      <w:pPr>
        <w:spacing w:after="0"/>
        <w:jc w:val="both"/>
        <w:rPr>
          <w:rFonts w:ascii="Arial" w:hAnsi="Arial" w:cs="Arial"/>
          <w:i/>
          <w:iCs/>
        </w:rPr>
      </w:pPr>
    </w:p>
    <w:p w14:paraId="4F6B30E0" w14:textId="0FDCC4BD" w:rsidR="00A075C1" w:rsidRPr="002A3442" w:rsidRDefault="00AB0AD1" w:rsidP="009072B1">
      <w:pPr>
        <w:spacing w:after="0"/>
        <w:jc w:val="both"/>
        <w:rPr>
          <w:rFonts w:ascii="Arial" w:hAnsi="Arial" w:cs="Arial"/>
          <w:i/>
          <w:iCs/>
        </w:rPr>
      </w:pPr>
      <w:r w:rsidRPr="002A3442">
        <w:rPr>
          <w:rFonts w:ascii="Arial" w:hAnsi="Arial" w:cs="Arial"/>
          <w:i/>
          <w:iCs/>
        </w:rPr>
        <w:t>Nota: el soporte documental (físico y/o electrónico) de las evidencias de la conformación de los comités de CS, como lo son los anexos 2 “Acta de Asamblea”, listas de asistencia, minutas, etc., deberá estar resguardado por la/el responsable en materia de contraloría social.</w:t>
      </w:r>
    </w:p>
    <w:p w14:paraId="25F27899" w14:textId="58F329C6" w:rsidR="008815B6" w:rsidRPr="008815B6" w:rsidRDefault="008815B6">
      <w:pPr>
        <w:rPr>
          <w:rFonts w:ascii="Arial" w:hAnsi="Arial" w:cs="Arial"/>
          <w:i/>
          <w:iCs/>
        </w:rPr>
      </w:pPr>
      <w:r w:rsidRPr="008815B6">
        <w:rPr>
          <w:rFonts w:ascii="Arial" w:hAnsi="Arial" w:cs="Arial"/>
          <w:i/>
          <w:iCs/>
        </w:rPr>
        <w:br w:type="page"/>
      </w:r>
    </w:p>
    <w:p w14:paraId="20B9161F" w14:textId="023A696A" w:rsidR="00F620D7" w:rsidRPr="008815B6" w:rsidRDefault="003B713B">
      <w:pPr>
        <w:numPr>
          <w:ilvl w:val="0"/>
          <w:numId w:val="2"/>
        </w:numPr>
        <w:spacing w:after="0"/>
        <w:jc w:val="center"/>
        <w:rPr>
          <w:rFonts w:ascii="Arial" w:hAnsi="Arial" w:cs="Arial"/>
          <w:b/>
          <w:bCs/>
        </w:rPr>
      </w:pPr>
      <w:r w:rsidRPr="008815B6">
        <w:rPr>
          <w:rFonts w:ascii="Arial" w:hAnsi="Arial" w:cs="Arial"/>
          <w:b/>
          <w:bCs/>
        </w:rPr>
        <w:lastRenderedPageBreak/>
        <w:t>Reuniones</w:t>
      </w:r>
    </w:p>
    <w:p w14:paraId="7C4A6D6D" w14:textId="77777777" w:rsidR="00FD6FCE" w:rsidRPr="008815B6" w:rsidRDefault="00FD6FCE" w:rsidP="00FD6FCE">
      <w:pPr>
        <w:spacing w:after="0"/>
        <w:jc w:val="both"/>
        <w:rPr>
          <w:rFonts w:ascii="Arial" w:hAnsi="Arial" w:cs="Arial"/>
          <w:i/>
          <w:iCs/>
        </w:rPr>
      </w:pPr>
    </w:p>
    <w:p w14:paraId="70B94AAF" w14:textId="45F5A868" w:rsidR="00FD6FCE" w:rsidRPr="008815B6" w:rsidRDefault="00FD6FCE" w:rsidP="00FD6FCE">
      <w:pPr>
        <w:spacing w:after="0"/>
        <w:jc w:val="both"/>
        <w:rPr>
          <w:rFonts w:ascii="Arial" w:hAnsi="Arial" w:cs="Arial"/>
          <w:i/>
          <w:iCs/>
        </w:rPr>
      </w:pPr>
      <w:r w:rsidRPr="008815B6">
        <w:rPr>
          <w:rFonts w:ascii="Arial" w:hAnsi="Arial" w:cs="Arial"/>
          <w:i/>
          <w:iCs/>
        </w:rPr>
        <w:t>Pegar la tabla de la hoja correspondiente.</w:t>
      </w:r>
    </w:p>
    <w:p w14:paraId="15EAA628" w14:textId="65F50B2C" w:rsidR="003B713B" w:rsidRPr="008815B6" w:rsidRDefault="003B713B" w:rsidP="003B713B">
      <w:pPr>
        <w:spacing w:after="0"/>
        <w:rPr>
          <w:rFonts w:ascii="Arial" w:hAnsi="Arial" w:cs="Arial"/>
          <w:b/>
          <w:bCs/>
        </w:rPr>
      </w:pPr>
    </w:p>
    <w:p w14:paraId="04BA8223" w14:textId="0BF3B646" w:rsidR="003B713B" w:rsidRPr="008815B6" w:rsidRDefault="00384A0A" w:rsidP="003B713B">
      <w:pPr>
        <w:spacing w:after="0"/>
        <w:rPr>
          <w:rFonts w:ascii="Arial" w:hAnsi="Arial" w:cs="Arial"/>
          <w:b/>
          <w:bCs/>
        </w:rPr>
      </w:pPr>
      <w:r w:rsidRPr="008815B6">
        <w:rPr>
          <w:rFonts w:ascii="Arial" w:hAnsi="Arial" w:cs="Arial"/>
          <w:noProof/>
        </w:rPr>
        <w:drawing>
          <wp:inline distT="0" distB="0" distL="0" distR="0" wp14:anchorId="6A0FDA20" wp14:editId="5911C32D">
            <wp:extent cx="5864225" cy="6477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64225" cy="647700"/>
                    </a:xfrm>
                    <a:prstGeom prst="rect">
                      <a:avLst/>
                    </a:prstGeom>
                    <a:noFill/>
                    <a:ln>
                      <a:noFill/>
                    </a:ln>
                  </pic:spPr>
                </pic:pic>
              </a:graphicData>
            </a:graphic>
          </wp:inline>
        </w:drawing>
      </w:r>
    </w:p>
    <w:p w14:paraId="637439E7" w14:textId="77777777" w:rsidR="00FD6FCE" w:rsidRPr="008815B6" w:rsidRDefault="00FD6FCE" w:rsidP="00FD6FCE">
      <w:pPr>
        <w:spacing w:after="0"/>
        <w:jc w:val="both"/>
        <w:rPr>
          <w:rFonts w:ascii="Arial" w:hAnsi="Arial" w:cs="Arial"/>
          <w:i/>
          <w:iCs/>
        </w:rPr>
      </w:pPr>
    </w:p>
    <w:p w14:paraId="37770112" w14:textId="308FAD72" w:rsidR="00FD6FCE" w:rsidRPr="008815B6" w:rsidRDefault="00FD6FCE" w:rsidP="00FD6FCE">
      <w:pPr>
        <w:spacing w:after="0"/>
        <w:jc w:val="both"/>
        <w:rPr>
          <w:rFonts w:ascii="Arial" w:hAnsi="Arial" w:cs="Arial"/>
          <w:i/>
          <w:iCs/>
        </w:rPr>
      </w:pPr>
      <w:r w:rsidRPr="008815B6">
        <w:rPr>
          <w:rFonts w:ascii="Arial" w:hAnsi="Arial" w:cs="Arial"/>
          <w:i/>
          <w:iCs/>
        </w:rPr>
        <w:t>A continuación, deberá realizar una breve explicación de lo que se muestra en la tabla y podrá realizar los comentarios, aclaraciones, actualizaciones o modificaciones que considere pertinentes. Las reuniones podrán ser virtuales para confirmar la participación ciudadana y los anexos (Minuta) pueden recopilarse en otro momento, para formalizar su participación.</w:t>
      </w:r>
      <w:r w:rsidR="00A075C1" w:rsidRPr="008815B6">
        <w:rPr>
          <w:rFonts w:ascii="Arial" w:hAnsi="Arial" w:cs="Arial"/>
          <w:i/>
          <w:iCs/>
        </w:rPr>
        <w:t xml:space="preserve"> Este reporte corresponde con el número de reuniones y con el mes comprometidos en el PETCS.</w:t>
      </w:r>
    </w:p>
    <w:p w14:paraId="7F797648" w14:textId="12FDAE2E" w:rsidR="003B713B" w:rsidRPr="008815B6" w:rsidRDefault="003B713B" w:rsidP="003B713B">
      <w:pPr>
        <w:spacing w:after="0"/>
        <w:rPr>
          <w:rFonts w:ascii="Arial" w:hAnsi="Arial" w:cs="Arial"/>
        </w:rPr>
      </w:pPr>
    </w:p>
    <w:p w14:paraId="290FE44B" w14:textId="4F750240" w:rsidR="00A075C1" w:rsidRPr="002A3442" w:rsidRDefault="00AB0AD1" w:rsidP="00AB0AD1">
      <w:pPr>
        <w:spacing w:after="0"/>
        <w:jc w:val="both"/>
        <w:rPr>
          <w:rFonts w:ascii="Arial" w:hAnsi="Arial" w:cs="Arial"/>
          <w:i/>
          <w:iCs/>
        </w:rPr>
      </w:pPr>
      <w:r w:rsidRPr="002A3442">
        <w:rPr>
          <w:rFonts w:ascii="Arial" w:hAnsi="Arial" w:cs="Arial"/>
          <w:i/>
          <w:iCs/>
        </w:rPr>
        <w:t>Nota: el soporte documental (físico y/o electrónico) de las evidencias de las reuniones realizadas, como lo son listas de asistencia, minutas, etc., deberá estar resguardado por la/el responsable en materia de contraloría social.</w:t>
      </w:r>
    </w:p>
    <w:p w14:paraId="3A2CDAEB" w14:textId="65D739C4" w:rsidR="00F90F43" w:rsidRPr="008815B6" w:rsidRDefault="00F90F43" w:rsidP="003B713B">
      <w:pPr>
        <w:spacing w:after="0"/>
        <w:rPr>
          <w:rFonts w:ascii="Arial" w:hAnsi="Arial" w:cs="Arial"/>
        </w:rPr>
      </w:pPr>
    </w:p>
    <w:p w14:paraId="0DDF5A4B" w14:textId="77777777" w:rsidR="00AB0AD1" w:rsidRPr="008815B6" w:rsidRDefault="00AB0AD1" w:rsidP="003B713B">
      <w:pPr>
        <w:spacing w:after="0"/>
        <w:rPr>
          <w:rFonts w:ascii="Arial" w:hAnsi="Arial" w:cs="Arial"/>
        </w:rPr>
      </w:pPr>
    </w:p>
    <w:p w14:paraId="3B762DA4" w14:textId="71BBA68F" w:rsidR="00F620D7" w:rsidRPr="008815B6" w:rsidRDefault="003B713B">
      <w:pPr>
        <w:numPr>
          <w:ilvl w:val="0"/>
          <w:numId w:val="2"/>
        </w:numPr>
        <w:spacing w:after="0"/>
        <w:jc w:val="center"/>
        <w:rPr>
          <w:rFonts w:ascii="Arial" w:hAnsi="Arial" w:cs="Arial"/>
          <w:b/>
          <w:bCs/>
        </w:rPr>
      </w:pPr>
      <w:r w:rsidRPr="008815B6">
        <w:rPr>
          <w:rFonts w:ascii="Arial" w:hAnsi="Arial" w:cs="Arial"/>
          <w:b/>
          <w:bCs/>
        </w:rPr>
        <w:t>Quejas y Denuncias</w:t>
      </w:r>
    </w:p>
    <w:p w14:paraId="46F1BD33" w14:textId="42F4341B" w:rsidR="003B713B" w:rsidRPr="008815B6" w:rsidRDefault="003B713B" w:rsidP="003B713B">
      <w:pPr>
        <w:spacing w:after="0"/>
        <w:rPr>
          <w:rFonts w:ascii="Arial" w:hAnsi="Arial" w:cs="Arial"/>
          <w:i/>
          <w:iCs/>
        </w:rPr>
      </w:pPr>
    </w:p>
    <w:p w14:paraId="604FA650" w14:textId="3802F387" w:rsidR="006F4283" w:rsidRPr="008815B6" w:rsidRDefault="00FD6FCE" w:rsidP="003460AF">
      <w:pPr>
        <w:spacing w:after="0"/>
        <w:jc w:val="both"/>
        <w:rPr>
          <w:rFonts w:ascii="Arial" w:hAnsi="Arial" w:cs="Arial"/>
          <w:i/>
          <w:iCs/>
        </w:rPr>
      </w:pPr>
      <w:r w:rsidRPr="008815B6">
        <w:rPr>
          <w:rFonts w:ascii="Arial" w:hAnsi="Arial" w:cs="Arial"/>
          <w:i/>
          <w:iCs/>
        </w:rPr>
        <w:t>En este apartado deberá señalar todas las quejas o denuncias que se hayan presentado</w:t>
      </w:r>
      <w:r w:rsidR="003460AF" w:rsidRPr="008815B6">
        <w:rPr>
          <w:rFonts w:ascii="Arial" w:hAnsi="Arial" w:cs="Arial"/>
          <w:i/>
          <w:iCs/>
        </w:rPr>
        <w:t xml:space="preserve"> y que estén directamente relacionadas con las actividades que realiza el personal de cada Centro para el Desarrollo de las Mujeres. Serán enunciadas por orden cronológico de acuerdo con la fecha en la que fueron presentadas. Deberá realizar una breve narrativa</w:t>
      </w:r>
      <w:r w:rsidR="006F4283" w:rsidRPr="008815B6">
        <w:rPr>
          <w:rFonts w:ascii="Arial" w:hAnsi="Arial" w:cs="Arial"/>
          <w:i/>
          <w:iCs/>
        </w:rPr>
        <w:t xml:space="preserve"> guardando confidencialidad de datos personales</w:t>
      </w:r>
      <w:r w:rsidR="003460AF" w:rsidRPr="008815B6">
        <w:rPr>
          <w:rFonts w:ascii="Arial" w:hAnsi="Arial" w:cs="Arial"/>
          <w:i/>
          <w:iCs/>
        </w:rPr>
        <w:t xml:space="preserve"> y podrá realizar los comentarios, aclaraciones, actualizaciones o modificaciones que considere pertinentes. Así mismo deberá señalar el o los medios utilizados para la elaboración de la queja o denuncia</w:t>
      </w:r>
      <w:r w:rsidR="006F4283" w:rsidRPr="008815B6">
        <w:rPr>
          <w:rFonts w:ascii="Arial" w:hAnsi="Arial" w:cs="Arial"/>
          <w:i/>
          <w:iCs/>
        </w:rPr>
        <w:t>. (Primar medios telefónicos/electrónicos/virtuales).</w:t>
      </w:r>
    </w:p>
    <w:p w14:paraId="6E2F5700" w14:textId="77777777" w:rsidR="006F4283" w:rsidRPr="008815B6" w:rsidRDefault="006F4283" w:rsidP="003460AF">
      <w:pPr>
        <w:spacing w:after="0"/>
        <w:jc w:val="both"/>
        <w:rPr>
          <w:rFonts w:ascii="Arial" w:hAnsi="Arial" w:cs="Arial"/>
          <w:i/>
          <w:iCs/>
        </w:rPr>
      </w:pPr>
    </w:p>
    <w:p w14:paraId="24653E88" w14:textId="058B3D80" w:rsidR="006F4283" w:rsidRPr="008815B6" w:rsidRDefault="006F4283" w:rsidP="003460AF">
      <w:pPr>
        <w:spacing w:after="0"/>
        <w:jc w:val="both"/>
        <w:rPr>
          <w:rFonts w:ascii="Arial" w:hAnsi="Arial" w:cs="Arial"/>
          <w:i/>
          <w:iCs/>
        </w:rPr>
      </w:pPr>
      <w:r w:rsidRPr="008815B6">
        <w:rPr>
          <w:rFonts w:ascii="Arial" w:hAnsi="Arial" w:cs="Arial"/>
          <w:i/>
          <w:iCs/>
        </w:rPr>
        <w:t xml:space="preserve">No se omite mencionar que en caso de no haber denuncias o quejas, deberá indicar este estatus en este apartado con la siguiente leyenda: </w:t>
      </w:r>
      <w:r w:rsidRPr="00DF545D">
        <w:rPr>
          <w:rFonts w:ascii="Arial" w:hAnsi="Arial" w:cs="Arial"/>
          <w:b/>
          <w:bCs/>
          <w:i/>
          <w:iCs/>
        </w:rPr>
        <w:t>En el marco del Programa de Fortalecimiento a la Transversalidad de la Perspectiva de Género ejercicio fiscal 2020, de los Centros para el Desarrollo de las Mujeres del estado de (indicar entidad), así como de las actividades de Contraloría Social</w:t>
      </w:r>
      <w:r w:rsidR="00F90F43" w:rsidRPr="00DF545D">
        <w:rPr>
          <w:rFonts w:ascii="Arial" w:hAnsi="Arial" w:cs="Arial"/>
          <w:b/>
          <w:bCs/>
          <w:i/>
          <w:iCs/>
        </w:rPr>
        <w:t>;</w:t>
      </w:r>
      <w:r w:rsidRPr="00DF545D">
        <w:rPr>
          <w:rFonts w:ascii="Arial" w:hAnsi="Arial" w:cs="Arial"/>
          <w:b/>
          <w:bCs/>
          <w:i/>
          <w:iCs/>
        </w:rPr>
        <w:t xml:space="preserve"> </w:t>
      </w:r>
      <w:r w:rsidR="007809C0" w:rsidRPr="00DF545D">
        <w:rPr>
          <w:rFonts w:ascii="Arial" w:hAnsi="Arial" w:cs="Arial"/>
          <w:b/>
          <w:bCs/>
          <w:i/>
          <w:iCs/>
        </w:rPr>
        <w:t>informo que</w:t>
      </w:r>
      <w:r w:rsidRPr="00DF545D">
        <w:rPr>
          <w:rFonts w:ascii="Arial" w:hAnsi="Arial" w:cs="Arial"/>
          <w:b/>
          <w:bCs/>
          <w:i/>
          <w:iCs/>
        </w:rPr>
        <w:t xml:space="preserve"> </w:t>
      </w:r>
      <w:r w:rsidR="004702E9" w:rsidRPr="00DF545D">
        <w:rPr>
          <w:rFonts w:ascii="Arial" w:hAnsi="Arial" w:cs="Arial"/>
          <w:b/>
          <w:bCs/>
          <w:i/>
          <w:iCs/>
        </w:rPr>
        <w:t>no se han presentado quejas ni denuncias en la Administración Pública Estatal o Municipal con fecha de actualización (indicar fecha).</w:t>
      </w:r>
    </w:p>
    <w:p w14:paraId="2D7FBCD6" w14:textId="14B310FB" w:rsidR="003B713B" w:rsidRPr="008815B6" w:rsidRDefault="003B713B" w:rsidP="003B713B">
      <w:pPr>
        <w:spacing w:after="0"/>
        <w:rPr>
          <w:rFonts w:ascii="Arial" w:hAnsi="Arial" w:cs="Arial"/>
          <w:i/>
          <w:iCs/>
        </w:rPr>
      </w:pPr>
    </w:p>
    <w:p w14:paraId="68459C5C" w14:textId="31B3FBEF" w:rsidR="008815B6" w:rsidRPr="002A3442" w:rsidRDefault="00AB0AD1" w:rsidP="00AB0AD1">
      <w:pPr>
        <w:spacing w:after="0"/>
        <w:jc w:val="both"/>
        <w:rPr>
          <w:rFonts w:ascii="Arial" w:hAnsi="Arial" w:cs="Arial"/>
          <w:i/>
          <w:iCs/>
        </w:rPr>
      </w:pPr>
      <w:r w:rsidRPr="002A3442">
        <w:rPr>
          <w:rFonts w:ascii="Arial" w:hAnsi="Arial" w:cs="Arial"/>
          <w:i/>
          <w:iCs/>
        </w:rPr>
        <w:t xml:space="preserve">Nota: el soporte documental (físico y/o electrónico) de las quejas o denuncias que hayan sido presentadas, como lo son </w:t>
      </w:r>
      <w:r w:rsidR="00B825B0" w:rsidRPr="002A3442">
        <w:rPr>
          <w:rFonts w:ascii="Arial" w:hAnsi="Arial" w:cs="Arial"/>
          <w:i/>
          <w:iCs/>
        </w:rPr>
        <w:t>el Anexo 4 “Quejas y denuncias”</w:t>
      </w:r>
      <w:r w:rsidRPr="002A3442">
        <w:rPr>
          <w:rFonts w:ascii="Arial" w:hAnsi="Arial" w:cs="Arial"/>
          <w:i/>
          <w:iCs/>
        </w:rPr>
        <w:t>, minutas, etc., deberá estar resguardado por la/el responsable en materia de contraloría social.</w:t>
      </w:r>
      <w:r w:rsidR="00B825B0" w:rsidRPr="002A3442">
        <w:rPr>
          <w:rFonts w:ascii="Arial" w:hAnsi="Arial" w:cs="Arial"/>
          <w:i/>
          <w:iCs/>
        </w:rPr>
        <w:t xml:space="preserve"> Así mismo </w:t>
      </w:r>
      <w:r w:rsidR="00717820">
        <w:rPr>
          <w:rFonts w:ascii="Arial" w:hAnsi="Arial" w:cs="Arial"/>
          <w:i/>
          <w:iCs/>
        </w:rPr>
        <w:t>es importante señalar</w:t>
      </w:r>
      <w:r w:rsidR="00B825B0" w:rsidRPr="002A3442">
        <w:rPr>
          <w:rFonts w:ascii="Arial" w:hAnsi="Arial" w:cs="Arial"/>
          <w:i/>
          <w:iCs/>
        </w:rPr>
        <w:t xml:space="preserve"> que, dicho anexo </w:t>
      </w:r>
      <w:r w:rsidRPr="002A3442">
        <w:rPr>
          <w:rFonts w:ascii="Arial" w:hAnsi="Arial" w:cs="Arial"/>
          <w:i/>
          <w:iCs/>
        </w:rPr>
        <w:t xml:space="preserve">contiene datos personales de la/el denunciante o quejosa/o, por lo que se pide, </w:t>
      </w:r>
      <w:r w:rsidR="00717820">
        <w:rPr>
          <w:rFonts w:ascii="Arial" w:hAnsi="Arial" w:cs="Arial"/>
          <w:i/>
          <w:iCs/>
        </w:rPr>
        <w:t>manejar</w:t>
      </w:r>
      <w:r w:rsidR="00B825B0" w:rsidRPr="002A3442">
        <w:rPr>
          <w:rFonts w:ascii="Arial" w:hAnsi="Arial" w:cs="Arial"/>
          <w:i/>
          <w:iCs/>
        </w:rPr>
        <w:t xml:space="preserve"> la información </w:t>
      </w:r>
      <w:r w:rsidRPr="002A3442">
        <w:rPr>
          <w:rFonts w:ascii="Arial" w:hAnsi="Arial" w:cs="Arial"/>
          <w:i/>
          <w:iCs/>
        </w:rPr>
        <w:t xml:space="preserve">de conformidad con </w:t>
      </w:r>
      <w:r w:rsidR="00717820">
        <w:rPr>
          <w:rFonts w:ascii="Arial" w:hAnsi="Arial" w:cs="Arial"/>
          <w:i/>
          <w:iCs/>
        </w:rPr>
        <w:t xml:space="preserve">lo establecido por </w:t>
      </w:r>
      <w:r w:rsidRPr="002A3442">
        <w:rPr>
          <w:rFonts w:ascii="Arial" w:hAnsi="Arial" w:cs="Arial"/>
          <w:i/>
          <w:iCs/>
        </w:rPr>
        <w:t>el REGLAMENTO DE LA LEY FEDERAL DE PROTECCIÓN DE DATOS PERSONALES EN</w:t>
      </w:r>
      <w:r w:rsidR="00B825B0" w:rsidRPr="002A3442">
        <w:rPr>
          <w:rFonts w:ascii="Arial" w:hAnsi="Arial" w:cs="Arial"/>
          <w:i/>
          <w:iCs/>
        </w:rPr>
        <w:t xml:space="preserve"> </w:t>
      </w:r>
      <w:r w:rsidRPr="002A3442">
        <w:rPr>
          <w:rFonts w:ascii="Arial" w:hAnsi="Arial" w:cs="Arial"/>
          <w:i/>
          <w:iCs/>
        </w:rPr>
        <w:t>POSESIÓN DE LOS PARTICULARES</w:t>
      </w:r>
      <w:r w:rsidR="008815B6" w:rsidRPr="002A3442">
        <w:rPr>
          <w:rFonts w:ascii="Arial" w:hAnsi="Arial" w:cs="Arial"/>
          <w:i/>
          <w:iCs/>
        </w:rPr>
        <w:t>.</w:t>
      </w:r>
    </w:p>
    <w:p w14:paraId="10BDB883" w14:textId="77777777" w:rsidR="008815B6" w:rsidRPr="008815B6" w:rsidRDefault="008815B6">
      <w:pPr>
        <w:rPr>
          <w:rFonts w:ascii="Arial" w:hAnsi="Arial" w:cs="Arial"/>
          <w:i/>
          <w:iCs/>
        </w:rPr>
      </w:pPr>
      <w:r w:rsidRPr="008815B6">
        <w:rPr>
          <w:rFonts w:ascii="Arial" w:hAnsi="Arial" w:cs="Arial"/>
          <w:i/>
          <w:iCs/>
        </w:rPr>
        <w:br w:type="page"/>
      </w:r>
    </w:p>
    <w:p w14:paraId="67628A94" w14:textId="570E492B" w:rsidR="00C2289D" w:rsidRPr="008815B6" w:rsidRDefault="00621A3F">
      <w:pPr>
        <w:numPr>
          <w:ilvl w:val="0"/>
          <w:numId w:val="2"/>
        </w:numPr>
        <w:spacing w:after="0"/>
        <w:jc w:val="center"/>
        <w:rPr>
          <w:rFonts w:ascii="Arial" w:hAnsi="Arial" w:cs="Arial"/>
          <w:b/>
          <w:bCs/>
        </w:rPr>
      </w:pPr>
      <w:r w:rsidRPr="008815B6">
        <w:rPr>
          <w:rFonts w:ascii="Arial" w:hAnsi="Arial" w:cs="Arial"/>
          <w:b/>
          <w:bCs/>
        </w:rPr>
        <w:lastRenderedPageBreak/>
        <w:t>Co</w:t>
      </w:r>
      <w:r w:rsidR="00B47E48" w:rsidRPr="008815B6">
        <w:rPr>
          <w:rFonts w:ascii="Arial" w:hAnsi="Arial" w:cs="Arial"/>
          <w:b/>
          <w:bCs/>
        </w:rPr>
        <w:t>mentarios generales</w:t>
      </w:r>
    </w:p>
    <w:p w14:paraId="5A19DD32" w14:textId="2D47BA8E" w:rsidR="003B713B" w:rsidRPr="008815B6" w:rsidRDefault="003B713B" w:rsidP="003B713B">
      <w:pPr>
        <w:spacing w:after="0"/>
        <w:rPr>
          <w:rFonts w:ascii="Arial" w:hAnsi="Arial" w:cs="Arial"/>
          <w:i/>
          <w:iCs/>
        </w:rPr>
      </w:pPr>
    </w:p>
    <w:p w14:paraId="52D5FDC3" w14:textId="2683A9B6" w:rsidR="003B713B" w:rsidRPr="008815B6" w:rsidRDefault="004702E9" w:rsidP="00706C0A">
      <w:pPr>
        <w:spacing w:after="0"/>
        <w:jc w:val="both"/>
        <w:rPr>
          <w:rFonts w:ascii="Arial" w:hAnsi="Arial" w:cs="Arial"/>
          <w:i/>
          <w:iCs/>
        </w:rPr>
      </w:pPr>
      <w:r w:rsidRPr="008815B6">
        <w:rPr>
          <w:rFonts w:ascii="Arial" w:hAnsi="Arial" w:cs="Arial"/>
          <w:i/>
          <w:iCs/>
        </w:rPr>
        <w:t>Por último, en este apartado podrá agregar los comentarios</w:t>
      </w:r>
      <w:r w:rsidR="009042A0" w:rsidRPr="008815B6">
        <w:rPr>
          <w:rFonts w:ascii="Arial" w:hAnsi="Arial" w:cs="Arial"/>
          <w:i/>
          <w:iCs/>
        </w:rPr>
        <w:t xml:space="preserve">, </w:t>
      </w:r>
      <w:r w:rsidRPr="008815B6">
        <w:rPr>
          <w:rFonts w:ascii="Arial" w:hAnsi="Arial" w:cs="Arial"/>
          <w:i/>
          <w:iCs/>
        </w:rPr>
        <w:t>aclaraciones adicionales</w:t>
      </w:r>
      <w:r w:rsidR="009042A0" w:rsidRPr="008815B6">
        <w:rPr>
          <w:rFonts w:ascii="Arial" w:hAnsi="Arial" w:cs="Arial"/>
          <w:i/>
          <w:iCs/>
        </w:rPr>
        <w:t xml:space="preserve"> o incluso hasta solicitudes que en el marco del PFTPG o de la CS</w:t>
      </w:r>
      <w:r w:rsidRPr="008815B6">
        <w:rPr>
          <w:rFonts w:ascii="Arial" w:hAnsi="Arial" w:cs="Arial"/>
          <w:i/>
          <w:iCs/>
        </w:rPr>
        <w:t xml:space="preserve"> que </w:t>
      </w:r>
      <w:r w:rsidR="009042A0" w:rsidRPr="008815B6">
        <w:rPr>
          <w:rFonts w:ascii="Arial" w:hAnsi="Arial" w:cs="Arial"/>
          <w:i/>
          <w:iCs/>
        </w:rPr>
        <w:t xml:space="preserve">se </w:t>
      </w:r>
      <w:r w:rsidRPr="008815B6">
        <w:rPr>
          <w:rFonts w:ascii="Arial" w:hAnsi="Arial" w:cs="Arial"/>
          <w:i/>
          <w:iCs/>
        </w:rPr>
        <w:t>considere</w:t>
      </w:r>
      <w:r w:rsidR="009042A0" w:rsidRPr="008815B6">
        <w:rPr>
          <w:rFonts w:ascii="Arial" w:hAnsi="Arial" w:cs="Arial"/>
          <w:i/>
          <w:iCs/>
        </w:rPr>
        <w:t>n</w:t>
      </w:r>
      <w:r w:rsidRPr="008815B6">
        <w:rPr>
          <w:rFonts w:ascii="Arial" w:hAnsi="Arial" w:cs="Arial"/>
          <w:i/>
          <w:iCs/>
        </w:rPr>
        <w:t xml:space="preserve"> pertinentes. Así mismo podrá poner a consideración de la/el asesora/</w:t>
      </w:r>
      <w:proofErr w:type="spellStart"/>
      <w:r w:rsidRPr="008815B6">
        <w:rPr>
          <w:rFonts w:ascii="Arial" w:hAnsi="Arial" w:cs="Arial"/>
          <w:i/>
          <w:iCs/>
        </w:rPr>
        <w:t>or</w:t>
      </w:r>
      <w:proofErr w:type="spellEnd"/>
      <w:r w:rsidRPr="008815B6">
        <w:rPr>
          <w:rFonts w:ascii="Arial" w:hAnsi="Arial" w:cs="Arial"/>
          <w:i/>
          <w:iCs/>
        </w:rPr>
        <w:t xml:space="preserve"> del Inmujeres, toda aquella propuesta o alternativa que tenga </w:t>
      </w:r>
      <w:r w:rsidR="00706C0A" w:rsidRPr="008815B6">
        <w:rPr>
          <w:rFonts w:ascii="Arial" w:hAnsi="Arial" w:cs="Arial"/>
          <w:i/>
          <w:iCs/>
        </w:rPr>
        <w:t>como propósito</w:t>
      </w:r>
      <w:r w:rsidRPr="008815B6">
        <w:rPr>
          <w:rFonts w:ascii="Arial" w:hAnsi="Arial" w:cs="Arial"/>
          <w:i/>
          <w:iCs/>
        </w:rPr>
        <w:t xml:space="preserve"> responder de manera óptima las actividades de CS </w:t>
      </w:r>
      <w:r w:rsidR="005F100B" w:rsidRPr="008815B6">
        <w:rPr>
          <w:rFonts w:ascii="Arial" w:hAnsi="Arial" w:cs="Arial"/>
          <w:i/>
          <w:iCs/>
        </w:rPr>
        <w:t xml:space="preserve">tomando en </w:t>
      </w:r>
      <w:r w:rsidR="009042A0" w:rsidRPr="008815B6">
        <w:rPr>
          <w:rFonts w:ascii="Arial" w:hAnsi="Arial" w:cs="Arial"/>
          <w:i/>
          <w:iCs/>
        </w:rPr>
        <w:t>referencia</w:t>
      </w:r>
      <w:r w:rsidR="005F100B" w:rsidRPr="008815B6">
        <w:rPr>
          <w:rFonts w:ascii="Arial" w:hAnsi="Arial" w:cs="Arial"/>
          <w:i/>
          <w:iCs/>
        </w:rPr>
        <w:t xml:space="preserve"> toda aquella situación derivada de algún </w:t>
      </w:r>
      <w:r w:rsidRPr="008815B6">
        <w:rPr>
          <w:rFonts w:ascii="Arial" w:hAnsi="Arial" w:cs="Arial"/>
          <w:i/>
          <w:iCs/>
        </w:rPr>
        <w:t>contexto local.</w:t>
      </w:r>
    </w:p>
    <w:p w14:paraId="241262A4" w14:textId="705EF7E8" w:rsidR="00233B1E" w:rsidRPr="008815B6" w:rsidRDefault="00233B1E" w:rsidP="00706C0A">
      <w:pPr>
        <w:spacing w:after="0"/>
        <w:jc w:val="both"/>
        <w:rPr>
          <w:rFonts w:ascii="Arial" w:hAnsi="Arial" w:cs="Arial"/>
          <w:i/>
          <w:iCs/>
        </w:rPr>
      </w:pPr>
    </w:p>
    <w:p w14:paraId="55CCFC56" w14:textId="1C8F579B" w:rsidR="00233B1E" w:rsidRPr="008815B6" w:rsidRDefault="003953E4" w:rsidP="00233B1E">
      <w:pPr>
        <w:numPr>
          <w:ilvl w:val="0"/>
          <w:numId w:val="2"/>
        </w:numPr>
        <w:spacing w:after="0"/>
        <w:jc w:val="center"/>
        <w:rPr>
          <w:rFonts w:ascii="Arial" w:hAnsi="Arial" w:cs="Arial"/>
          <w:b/>
          <w:bCs/>
        </w:rPr>
      </w:pPr>
      <w:r>
        <w:rPr>
          <w:rFonts w:ascii="Arial" w:hAnsi="Arial" w:cs="Arial"/>
          <w:b/>
          <w:bCs/>
        </w:rPr>
        <w:t>Confirmación</w:t>
      </w:r>
    </w:p>
    <w:p w14:paraId="4EDB70A9" w14:textId="537DE912" w:rsidR="00233B1E" w:rsidRPr="008815B6" w:rsidRDefault="00233B1E" w:rsidP="00ED0F63">
      <w:pPr>
        <w:spacing w:after="0"/>
        <w:jc w:val="both"/>
        <w:rPr>
          <w:rFonts w:ascii="Arial" w:hAnsi="Arial" w:cs="Arial"/>
          <w:b/>
          <w:bCs/>
        </w:rPr>
      </w:pPr>
    </w:p>
    <w:p w14:paraId="146084A2" w14:textId="4BF513D6" w:rsidR="00233B1E" w:rsidRPr="008815B6" w:rsidRDefault="00233B1E" w:rsidP="00ED0F63">
      <w:pPr>
        <w:spacing w:after="0"/>
        <w:jc w:val="both"/>
        <w:rPr>
          <w:rFonts w:ascii="Arial" w:hAnsi="Arial" w:cs="Arial"/>
          <w:b/>
          <w:bCs/>
        </w:rPr>
      </w:pPr>
      <w:r w:rsidRPr="008815B6">
        <w:rPr>
          <w:rFonts w:ascii="Arial" w:hAnsi="Arial" w:cs="Arial"/>
          <w:b/>
          <w:bCs/>
        </w:rPr>
        <w:t>C</w:t>
      </w:r>
      <w:r w:rsidR="00ED0F63" w:rsidRPr="008815B6">
        <w:rPr>
          <w:rFonts w:ascii="Arial" w:hAnsi="Arial" w:cs="Arial"/>
          <w:b/>
          <w:bCs/>
        </w:rPr>
        <w:t>onfirmo</w:t>
      </w:r>
      <w:r w:rsidRPr="008815B6">
        <w:rPr>
          <w:rFonts w:ascii="Arial" w:hAnsi="Arial" w:cs="Arial"/>
          <w:b/>
          <w:bCs/>
        </w:rPr>
        <w:t xml:space="preserve"> que cuento con el soporte documenta</w:t>
      </w:r>
      <w:r w:rsidR="00ED0F63" w:rsidRPr="008815B6">
        <w:rPr>
          <w:rFonts w:ascii="Arial" w:hAnsi="Arial" w:cs="Arial"/>
          <w:b/>
          <w:bCs/>
        </w:rPr>
        <w:t xml:space="preserve">l relativo a las actividades </w:t>
      </w:r>
      <w:r w:rsidRPr="008815B6">
        <w:rPr>
          <w:rFonts w:ascii="Arial" w:hAnsi="Arial" w:cs="Arial"/>
          <w:b/>
          <w:bCs/>
        </w:rPr>
        <w:t>en materia de C</w:t>
      </w:r>
      <w:r w:rsidR="00ED0F63" w:rsidRPr="008815B6">
        <w:rPr>
          <w:rFonts w:ascii="Arial" w:hAnsi="Arial" w:cs="Arial"/>
          <w:b/>
          <w:bCs/>
        </w:rPr>
        <w:t xml:space="preserve">ontraloría </w:t>
      </w:r>
      <w:r w:rsidRPr="008815B6">
        <w:rPr>
          <w:rFonts w:ascii="Arial" w:hAnsi="Arial" w:cs="Arial"/>
          <w:b/>
          <w:bCs/>
        </w:rPr>
        <w:t>S</w:t>
      </w:r>
      <w:r w:rsidR="00ED0F63" w:rsidRPr="008815B6">
        <w:rPr>
          <w:rFonts w:ascii="Arial" w:hAnsi="Arial" w:cs="Arial"/>
          <w:b/>
          <w:bCs/>
        </w:rPr>
        <w:t>ocial</w:t>
      </w:r>
      <w:r w:rsidRPr="008815B6">
        <w:rPr>
          <w:rFonts w:ascii="Arial" w:hAnsi="Arial" w:cs="Arial"/>
          <w:b/>
          <w:bCs/>
        </w:rPr>
        <w:t xml:space="preserve"> y que la información que se ha mencionado a través de este instrumento es correcta y se encuentra actualizada</w:t>
      </w:r>
      <w:r w:rsidR="007809C0" w:rsidRPr="008815B6">
        <w:rPr>
          <w:rFonts w:ascii="Arial" w:hAnsi="Arial" w:cs="Arial"/>
          <w:b/>
          <w:bCs/>
        </w:rPr>
        <w:t xml:space="preserve"> a la</w:t>
      </w:r>
      <w:r w:rsidR="003727C1">
        <w:rPr>
          <w:rFonts w:ascii="Arial" w:hAnsi="Arial" w:cs="Arial"/>
          <w:b/>
          <w:bCs/>
        </w:rPr>
        <w:t xml:space="preserve"> </w:t>
      </w:r>
      <w:r w:rsidR="00B825B0" w:rsidRPr="008815B6">
        <w:rPr>
          <w:rFonts w:ascii="Arial" w:hAnsi="Arial" w:cs="Arial"/>
          <w:b/>
          <w:bCs/>
        </w:rPr>
        <w:t>emisión del presente informe</w:t>
      </w:r>
      <w:r w:rsidR="003727C1">
        <w:rPr>
          <w:rFonts w:ascii="Arial" w:hAnsi="Arial" w:cs="Arial"/>
          <w:b/>
          <w:bCs/>
        </w:rPr>
        <w:t xml:space="preserve"> con fecha </w:t>
      </w:r>
      <w:r w:rsidR="003727C1" w:rsidRPr="003727C1">
        <w:rPr>
          <w:rFonts w:ascii="Arial" w:hAnsi="Arial" w:cs="Arial"/>
          <w:b/>
          <w:bCs/>
          <w:color w:val="FF0000"/>
        </w:rPr>
        <w:t>día/mes/año</w:t>
      </w:r>
      <w:r w:rsidR="00B825B0" w:rsidRPr="008815B6">
        <w:rPr>
          <w:rFonts w:ascii="Arial" w:hAnsi="Arial" w:cs="Arial"/>
          <w:b/>
          <w:bCs/>
        </w:rPr>
        <w:t>.</w:t>
      </w:r>
    </w:p>
    <w:p w14:paraId="2724BAF1" w14:textId="371998E6" w:rsidR="00ED0F63" w:rsidRDefault="00ED0F63" w:rsidP="00ED0F63">
      <w:pPr>
        <w:spacing w:after="0"/>
        <w:jc w:val="both"/>
        <w:rPr>
          <w:rFonts w:ascii="Arial" w:hAnsi="Arial" w:cs="Arial"/>
          <w:b/>
          <w:bCs/>
        </w:rPr>
      </w:pPr>
    </w:p>
    <w:p w14:paraId="6C0B8B6A" w14:textId="486744F5" w:rsidR="003953E4" w:rsidRPr="008815B6" w:rsidRDefault="003953E4" w:rsidP="00ED0F63">
      <w:pPr>
        <w:spacing w:after="0"/>
        <w:jc w:val="both"/>
        <w:rPr>
          <w:rFonts w:ascii="Arial" w:hAnsi="Arial" w:cs="Arial"/>
          <w:b/>
          <w:bCs/>
        </w:rPr>
      </w:pPr>
      <w:r>
        <w:rPr>
          <w:rFonts w:ascii="Arial" w:hAnsi="Arial" w:cs="Arial"/>
          <w:b/>
          <w:bCs/>
        </w:rPr>
        <w:t>No será necesaria la firma en este instrumento, pero si es importante se envié de la cuenta de correo electrónico registrada por la/el enlace de CS.</w:t>
      </w:r>
    </w:p>
    <w:p w14:paraId="7E2C4C97" w14:textId="4AEA776A" w:rsidR="00ED0F63" w:rsidRPr="008815B6" w:rsidRDefault="00ED0F63" w:rsidP="00ED0F63">
      <w:pPr>
        <w:spacing w:after="0"/>
        <w:jc w:val="both"/>
        <w:rPr>
          <w:rFonts w:ascii="Arial" w:hAnsi="Arial" w:cs="Arial"/>
          <w:b/>
          <w:bCs/>
        </w:rPr>
      </w:pPr>
    </w:p>
    <w:p w14:paraId="1FF40895" w14:textId="77777777" w:rsidR="007809C0" w:rsidRPr="008815B6" w:rsidRDefault="007809C0" w:rsidP="00ED0F63">
      <w:pPr>
        <w:spacing w:after="0"/>
        <w:jc w:val="both"/>
        <w:rPr>
          <w:rFonts w:ascii="Arial" w:hAnsi="Arial" w:cs="Arial"/>
          <w:b/>
          <w:bCs/>
        </w:rPr>
      </w:pPr>
    </w:p>
    <w:p w14:paraId="3956BF0E" w14:textId="5099CB50" w:rsidR="00ED0F63" w:rsidRPr="008815B6" w:rsidRDefault="00ED0F63" w:rsidP="003953E4">
      <w:pPr>
        <w:spacing w:after="0"/>
        <w:jc w:val="center"/>
        <w:rPr>
          <w:rFonts w:ascii="Arial" w:hAnsi="Arial" w:cs="Arial"/>
          <w:i/>
          <w:iCs/>
        </w:rPr>
      </w:pPr>
    </w:p>
    <w:sectPr w:rsidR="00ED0F63" w:rsidRPr="008815B6" w:rsidSect="002E1383">
      <w:headerReference w:type="default" r:id="rId20"/>
      <w:footerReference w:type="even" r:id="rId21"/>
      <w:footerReference w:type="default" r:id="rId22"/>
      <w:headerReference w:type="first" r:id="rId23"/>
      <w:footerReference w:type="first" r:id="rId24"/>
      <w:pgSz w:w="12240" w:h="15840"/>
      <w:pgMar w:top="1276" w:right="1304" w:bottom="1560" w:left="1701"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F99B4D" w14:textId="77777777" w:rsidR="00176073" w:rsidRDefault="00176073">
      <w:pPr>
        <w:spacing w:after="0" w:line="240" w:lineRule="auto"/>
      </w:pPr>
      <w:r>
        <w:separator/>
      </w:r>
    </w:p>
  </w:endnote>
  <w:endnote w:type="continuationSeparator" w:id="0">
    <w:p w14:paraId="34EFBE0E" w14:textId="77777777" w:rsidR="00176073" w:rsidRDefault="00176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Courier New"/>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G Times (WN)">
    <w:altName w:val="Segoe Print"/>
    <w:panose1 w:val="00000000000000000000"/>
    <w:charset w:val="00"/>
    <w:family w:val="roman"/>
    <w:notTrueType/>
    <w:pitch w:val="variable"/>
    <w:sig w:usb0="00000003" w:usb1="00000000" w:usb2="00000000" w:usb3="00000000" w:csb0="00000001" w:csb1="00000000"/>
  </w:font>
  <w:font w:name="Soberana Sans">
    <w:altName w:val="Segoe Print"/>
    <w:panose1 w:val="00000000000000000000"/>
    <w:charset w:val="00"/>
    <w:family w:val="modern"/>
    <w:notTrueType/>
    <w:pitch w:val="variable"/>
    <w:sig w:usb0="800000AF" w:usb1="4000204B" w:usb2="00000000" w:usb3="00000000" w:csb0="00000001" w:csb1="00000000"/>
  </w:font>
  <w:font w:name="Soberana Texto">
    <w:altName w:val="Segoe Print"/>
    <w:panose1 w:val="00000000000000000000"/>
    <w:charset w:val="00"/>
    <w:family w:val="modern"/>
    <w:notTrueType/>
    <w:pitch w:val="variable"/>
    <w:sig w:usb0="800000AF" w:usb1="4000A04B" w:usb2="00000000" w:usb3="00000000" w:csb0="00000001" w:csb1="00000000"/>
  </w:font>
  <w:font w:name="Palatino">
    <w:altName w:val="Segoe UI Historic"/>
    <w:charset w:val="4D"/>
    <w:family w:val="auto"/>
    <w:pitch w:val="variable"/>
    <w:sig w:usb0="A00002FF" w:usb1="7800205A" w:usb2="146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C221C" w14:textId="77777777" w:rsidR="007809C0" w:rsidRDefault="007809C0">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69D5827B" w14:textId="77777777" w:rsidR="007809C0" w:rsidRDefault="007809C0">
    <w:pPr>
      <w:pStyle w:val="Piedep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6EA8D" w14:textId="77777777" w:rsidR="007809C0" w:rsidRDefault="007809C0">
    <w:pPr>
      <w:pStyle w:val="Piedepgina"/>
      <w:framePr w:wrap="around" w:vAnchor="text" w:hAnchor="margin" w:y="228"/>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15</w:t>
    </w:r>
    <w:r>
      <w:rPr>
        <w:rStyle w:val="Nmerodepgina"/>
      </w:rPr>
      <w:fldChar w:fldCharType="end"/>
    </w:r>
  </w:p>
  <w:p w14:paraId="2B11089A" w14:textId="77777777" w:rsidR="007809C0" w:rsidRDefault="007809C0">
    <w:pPr>
      <w:pStyle w:val="Piedepgina"/>
      <w:ind w:firstLine="360"/>
    </w:pPr>
    <w:r>
      <w:rPr>
        <w:noProof/>
      </w:rPr>
      <w:drawing>
        <wp:anchor distT="0" distB="0" distL="114300" distR="114300" simplePos="0" relativeHeight="251674624" behindDoc="1" locked="0" layoutInCell="1" allowOverlap="1" wp14:anchorId="72E1BD48" wp14:editId="59275BAE">
          <wp:simplePos x="0" y="0"/>
          <wp:positionH relativeFrom="page">
            <wp:align>center</wp:align>
          </wp:positionH>
          <wp:positionV relativeFrom="page">
            <wp:align>bottom</wp:align>
          </wp:positionV>
          <wp:extent cx="7811770" cy="95758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a:blip r:embed="rId1"/>
                  <a:stretch>
                    <a:fillRect/>
                  </a:stretch>
                </pic:blipFill>
                <pic:spPr>
                  <a:xfrm>
                    <a:off x="0" y="0"/>
                    <a:ext cx="7812000" cy="95760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C5E796" w14:textId="77777777" w:rsidR="007809C0" w:rsidRDefault="007809C0">
    <w:pPr>
      <w:pStyle w:val="Piedepgina"/>
      <w:tabs>
        <w:tab w:val="clear" w:pos="4419"/>
        <w:tab w:val="clear" w:pos="8838"/>
        <w:tab w:val="left" w:pos="6160"/>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1A880" w14:textId="77777777" w:rsidR="007809C0" w:rsidRDefault="007809C0">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9A2672" w14:textId="77777777" w:rsidR="007809C0" w:rsidRDefault="007809C0">
    <w:pPr>
      <w:pStyle w:val="Piedepgina"/>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D1D5" w14:textId="514B1A4D" w:rsidR="007809C0" w:rsidRDefault="007809C0">
    <w:pPr>
      <w:pStyle w:val="Piedepgina"/>
    </w:pPr>
    <w:r>
      <w:ptab w:relativeTo="margin" w:alignment="left" w:leader="none"/>
    </w:r>
  </w:p>
  <w:p w14:paraId="6825C4E5" w14:textId="55866314" w:rsidR="007809C0" w:rsidRDefault="007809C0">
    <w:pPr>
      <w:pStyle w:val="Piedepgina"/>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8222C" w14:textId="77777777" w:rsidR="007809C0" w:rsidRDefault="007809C0">
    <w:pPr>
      <w:pStyle w:val="Piedepgina"/>
      <w:tabs>
        <w:tab w:val="clear" w:pos="4419"/>
        <w:tab w:val="clear" w:pos="8838"/>
        <w:tab w:val="left" w:pos="616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061B23" w14:textId="77777777" w:rsidR="00176073" w:rsidRDefault="00176073">
      <w:pPr>
        <w:spacing w:after="0" w:line="240" w:lineRule="auto"/>
      </w:pPr>
      <w:r>
        <w:separator/>
      </w:r>
    </w:p>
  </w:footnote>
  <w:footnote w:type="continuationSeparator" w:id="0">
    <w:p w14:paraId="19C52FE7" w14:textId="77777777" w:rsidR="00176073" w:rsidRDefault="001760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6F38B" w14:textId="77777777" w:rsidR="007809C0" w:rsidRDefault="007809C0">
    <w:pPr>
      <w:pStyle w:val="Encabezado"/>
      <w:spacing w:after="0" w:line="240" w:lineRule="auto"/>
      <w:jc w:val="right"/>
      <w:rPr>
        <w:rFonts w:ascii="Palatino" w:hAnsi="Palatino"/>
        <w:sz w:val="20"/>
      </w:rPr>
    </w:pPr>
    <w:r>
      <w:rPr>
        <w:rFonts w:ascii="Palatino" w:hAnsi="Palatino"/>
        <w:sz w:val="20"/>
      </w:rPr>
      <w:t>Título del documento</w:t>
    </w:r>
  </w:p>
  <w:p w14:paraId="76A9EDFD" w14:textId="77777777" w:rsidR="007809C0" w:rsidRDefault="007809C0">
    <w:pPr>
      <w:pStyle w:val="Encabezado"/>
      <w:spacing w:after="0" w:line="240" w:lineRule="auto"/>
      <w:jc w:val="right"/>
      <w:rPr>
        <w:rFonts w:ascii="Palatino" w:hAnsi="Palatino"/>
        <w:sz w:val="20"/>
      </w:rPr>
    </w:pPr>
    <w:r>
      <w:rPr>
        <w:rFonts w:ascii="Palatino" w:hAnsi="Palatino"/>
        <w:sz w:val="20"/>
      </w:rPr>
      <w:t>Palatino de 10 pts.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BC19A" w14:textId="77777777" w:rsidR="007809C0" w:rsidRDefault="007809C0">
    <w:pPr>
      <w:pStyle w:val="Encabezado"/>
    </w:pPr>
    <w:r>
      <w:rPr>
        <w:noProof/>
      </w:rPr>
      <w:drawing>
        <wp:anchor distT="0" distB="0" distL="114300" distR="114300" simplePos="0" relativeHeight="251675648" behindDoc="1" locked="0" layoutInCell="1" allowOverlap="1" wp14:anchorId="55F50B09" wp14:editId="34B53688">
          <wp:simplePos x="0" y="0"/>
          <wp:positionH relativeFrom="page">
            <wp:align>center</wp:align>
          </wp:positionH>
          <wp:positionV relativeFrom="page">
            <wp:align>center</wp:align>
          </wp:positionV>
          <wp:extent cx="7703820" cy="9968230"/>
          <wp:effectExtent l="0" t="0" r="5080" b="127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a:stretch>
                    <a:fillRect/>
                  </a:stretch>
                </pic:blipFill>
                <pic:spPr>
                  <a:xfrm>
                    <a:off x="0" y="0"/>
                    <a:ext cx="7704000" cy="9968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E4A71" w14:textId="77397D9E" w:rsidR="007809C0" w:rsidRDefault="007809C0" w:rsidP="00482958">
    <w:pPr>
      <w:pStyle w:val="Encabezado"/>
      <w:wordWrap w:val="0"/>
      <w:spacing w:after="0" w:line="240" w:lineRule="auto"/>
      <w:jc w:val="right"/>
      <w:rPr>
        <w:rFonts w:ascii="Palatino" w:hAnsi="Palatino"/>
        <w:sz w:val="20"/>
      </w:rPr>
    </w:pPr>
    <w:r>
      <w:rPr>
        <w:rFonts w:ascii="Palatino" w:hAnsi="Palatino"/>
        <w:sz w:val="20"/>
      </w:rPr>
      <w:t>Informe Mensual CS/</w:t>
    </w:r>
    <w:r w:rsidRPr="005F5332">
      <w:rPr>
        <w:rFonts w:ascii="Palatino" w:hAnsi="Palatino"/>
        <w:sz w:val="20"/>
        <w:highlight w:val="yellow"/>
      </w:rPr>
      <w:t>Podrá colocar aquí el logo de la IMEF</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C1AF" w14:textId="77777777" w:rsidR="007809C0" w:rsidRDefault="007809C0">
    <w:pPr>
      <w:pStyle w:val="Encabezado"/>
    </w:pPr>
    <w:r>
      <w:rPr>
        <w:noProof/>
      </w:rPr>
      <w:drawing>
        <wp:anchor distT="0" distB="0" distL="114300" distR="114300" simplePos="0" relativeHeight="251672576" behindDoc="1" locked="0" layoutInCell="1" allowOverlap="1" wp14:anchorId="4C87921C" wp14:editId="07FD1E55">
          <wp:simplePos x="0" y="0"/>
          <wp:positionH relativeFrom="page">
            <wp:align>center</wp:align>
          </wp:positionH>
          <wp:positionV relativeFrom="page">
            <wp:align>center</wp:align>
          </wp:positionV>
          <wp:extent cx="7819390" cy="10119360"/>
          <wp:effectExtent l="0" t="0" r="444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a:picLocks noChangeAspect="1"/>
                  </pic:cNvPicPr>
                </pic:nvPicPr>
                <pic:blipFill>
                  <a:blip r:embed="rId1"/>
                  <a:stretch>
                    <a:fillRect/>
                  </a:stretch>
                </pic:blipFill>
                <pic:spPr>
                  <a:xfrm>
                    <a:off x="0" y="0"/>
                    <a:ext cx="7819200" cy="10119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E28C31D"/>
    <w:multiLevelType w:val="singleLevel"/>
    <w:tmpl w:val="8E28C31D"/>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B3146794"/>
    <w:multiLevelType w:val="singleLevel"/>
    <w:tmpl w:val="B3146794"/>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FEB5A831"/>
    <w:multiLevelType w:val="singleLevel"/>
    <w:tmpl w:val="FEB5A831"/>
    <w:lvl w:ilvl="0">
      <w:start w:val="1"/>
      <w:numFmt w:val="bullet"/>
      <w:lvlText w:val=""/>
      <w:lvlJc w:val="left"/>
      <w:pPr>
        <w:tabs>
          <w:tab w:val="left" w:pos="420"/>
        </w:tabs>
        <w:ind w:left="420" w:hanging="420"/>
      </w:pPr>
      <w:rPr>
        <w:rFonts w:ascii="Wingdings" w:hAnsi="Wingdings" w:hint="default"/>
      </w:rPr>
    </w:lvl>
  </w:abstractNum>
  <w:abstractNum w:abstractNumId="3" w15:restartNumberingAfterBreak="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4" w15:restartNumberingAfterBreak="0">
    <w:nsid w:val="168BFD06"/>
    <w:multiLevelType w:val="multilevel"/>
    <w:tmpl w:val="168BFD06"/>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 w15:restartNumberingAfterBreak="0">
    <w:nsid w:val="41C565A2"/>
    <w:multiLevelType w:val="hybridMultilevel"/>
    <w:tmpl w:val="A3F44E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C600519"/>
    <w:multiLevelType w:val="multilevel"/>
    <w:tmpl w:val="8B304A8E"/>
    <w:lvl w:ilvl="0">
      <w:start w:val="1"/>
      <w:numFmt w:val="decimal"/>
      <w:suff w:val="space"/>
      <w:lvlText w:val="%1."/>
      <w:lvlJc w:val="left"/>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15:restartNumberingAfterBreak="0">
    <w:nsid w:val="5D452267"/>
    <w:multiLevelType w:val="singleLevel"/>
    <w:tmpl w:val="5D452267"/>
    <w:lvl w:ilvl="0">
      <w:start w:val="1"/>
      <w:numFmt w:val="bullet"/>
      <w:lvlText w:val=""/>
      <w:lvlJc w:val="left"/>
      <w:pPr>
        <w:tabs>
          <w:tab w:val="left" w:pos="420"/>
        </w:tabs>
        <w:ind w:left="420" w:hanging="420"/>
      </w:pPr>
      <w:rPr>
        <w:rFonts w:ascii="Wingdings" w:hAnsi="Wingdings" w:hint="default"/>
      </w:rPr>
    </w:lvl>
  </w:abstractNum>
  <w:num w:numId="1">
    <w:abstractNumId w:val="3"/>
  </w:num>
  <w:num w:numId="2">
    <w:abstractNumId w:val="6"/>
  </w:num>
  <w:num w:numId="3">
    <w:abstractNumId w:val="1"/>
  </w:num>
  <w:num w:numId="4">
    <w:abstractNumId w:val="4"/>
  </w:num>
  <w:num w:numId="5">
    <w:abstractNumId w:val="7"/>
  </w:num>
  <w:num w:numId="6">
    <w:abstractNumId w:val="2"/>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AFB"/>
    <w:rsid w:val="00010EB4"/>
    <w:rsid w:val="00014C6A"/>
    <w:rsid w:val="00017756"/>
    <w:rsid w:val="00020141"/>
    <w:rsid w:val="00022B60"/>
    <w:rsid w:val="00025AF4"/>
    <w:rsid w:val="00025EEC"/>
    <w:rsid w:val="00026DD6"/>
    <w:rsid w:val="000310AF"/>
    <w:rsid w:val="00032065"/>
    <w:rsid w:val="000332EA"/>
    <w:rsid w:val="00037440"/>
    <w:rsid w:val="00041FD6"/>
    <w:rsid w:val="00042565"/>
    <w:rsid w:val="0004366D"/>
    <w:rsid w:val="000449FA"/>
    <w:rsid w:val="0004675E"/>
    <w:rsid w:val="00047B8A"/>
    <w:rsid w:val="0005193A"/>
    <w:rsid w:val="00052E79"/>
    <w:rsid w:val="00053617"/>
    <w:rsid w:val="00055310"/>
    <w:rsid w:val="000613D0"/>
    <w:rsid w:val="000649B4"/>
    <w:rsid w:val="00065E1B"/>
    <w:rsid w:val="00066D0F"/>
    <w:rsid w:val="0007033B"/>
    <w:rsid w:val="000714D5"/>
    <w:rsid w:val="0007166C"/>
    <w:rsid w:val="000720CC"/>
    <w:rsid w:val="0007549E"/>
    <w:rsid w:val="00081F85"/>
    <w:rsid w:val="00082AD7"/>
    <w:rsid w:val="000836CF"/>
    <w:rsid w:val="000943B6"/>
    <w:rsid w:val="000957D9"/>
    <w:rsid w:val="00097F13"/>
    <w:rsid w:val="000A24D7"/>
    <w:rsid w:val="000A3496"/>
    <w:rsid w:val="000B2024"/>
    <w:rsid w:val="000B26C3"/>
    <w:rsid w:val="000B2B9D"/>
    <w:rsid w:val="000B3B8F"/>
    <w:rsid w:val="000B6AA0"/>
    <w:rsid w:val="000C06B6"/>
    <w:rsid w:val="000D2C29"/>
    <w:rsid w:val="000D2EF9"/>
    <w:rsid w:val="000D30D1"/>
    <w:rsid w:val="000D3A23"/>
    <w:rsid w:val="000E32E8"/>
    <w:rsid w:val="000E698C"/>
    <w:rsid w:val="000F1ADF"/>
    <w:rsid w:val="000F2719"/>
    <w:rsid w:val="000F5714"/>
    <w:rsid w:val="0010191F"/>
    <w:rsid w:val="00101D78"/>
    <w:rsid w:val="00103458"/>
    <w:rsid w:val="0010560A"/>
    <w:rsid w:val="001101D5"/>
    <w:rsid w:val="00110357"/>
    <w:rsid w:val="001132B1"/>
    <w:rsid w:val="00114928"/>
    <w:rsid w:val="00114C4E"/>
    <w:rsid w:val="00115514"/>
    <w:rsid w:val="0011745C"/>
    <w:rsid w:val="0012498F"/>
    <w:rsid w:val="001249DA"/>
    <w:rsid w:val="00130D13"/>
    <w:rsid w:val="001314BC"/>
    <w:rsid w:val="00140551"/>
    <w:rsid w:val="00140717"/>
    <w:rsid w:val="00141057"/>
    <w:rsid w:val="00143EE4"/>
    <w:rsid w:val="00150A8F"/>
    <w:rsid w:val="00151DA3"/>
    <w:rsid w:val="00153A76"/>
    <w:rsid w:val="00160D3E"/>
    <w:rsid w:val="001613B4"/>
    <w:rsid w:val="001624B2"/>
    <w:rsid w:val="001669B0"/>
    <w:rsid w:val="0017007C"/>
    <w:rsid w:val="00170169"/>
    <w:rsid w:val="00170666"/>
    <w:rsid w:val="00176073"/>
    <w:rsid w:val="00176939"/>
    <w:rsid w:val="001770D2"/>
    <w:rsid w:val="00180FA3"/>
    <w:rsid w:val="00182478"/>
    <w:rsid w:val="00185C18"/>
    <w:rsid w:val="00187666"/>
    <w:rsid w:val="00190963"/>
    <w:rsid w:val="00190AE2"/>
    <w:rsid w:val="0019156B"/>
    <w:rsid w:val="0019173A"/>
    <w:rsid w:val="00194363"/>
    <w:rsid w:val="001943C0"/>
    <w:rsid w:val="00195669"/>
    <w:rsid w:val="00195BAA"/>
    <w:rsid w:val="00196470"/>
    <w:rsid w:val="0019760A"/>
    <w:rsid w:val="0019797D"/>
    <w:rsid w:val="00197F86"/>
    <w:rsid w:val="001A1412"/>
    <w:rsid w:val="001A37E0"/>
    <w:rsid w:val="001A6FB5"/>
    <w:rsid w:val="001B1F14"/>
    <w:rsid w:val="001B335B"/>
    <w:rsid w:val="001B507B"/>
    <w:rsid w:val="001B5E3F"/>
    <w:rsid w:val="001C0E20"/>
    <w:rsid w:val="001C1ADF"/>
    <w:rsid w:val="001C232E"/>
    <w:rsid w:val="001C45CF"/>
    <w:rsid w:val="001C7087"/>
    <w:rsid w:val="001D1794"/>
    <w:rsid w:val="001D2354"/>
    <w:rsid w:val="001D34B8"/>
    <w:rsid w:val="001D38B9"/>
    <w:rsid w:val="001D53D0"/>
    <w:rsid w:val="001D550E"/>
    <w:rsid w:val="001D56C0"/>
    <w:rsid w:val="001D5BF6"/>
    <w:rsid w:val="001D5E85"/>
    <w:rsid w:val="001E2BEA"/>
    <w:rsid w:val="001E2DA1"/>
    <w:rsid w:val="001E3C49"/>
    <w:rsid w:val="001F79E5"/>
    <w:rsid w:val="00205B68"/>
    <w:rsid w:val="00205BA9"/>
    <w:rsid w:val="00205C97"/>
    <w:rsid w:val="0021137A"/>
    <w:rsid w:val="00211BC5"/>
    <w:rsid w:val="00213148"/>
    <w:rsid w:val="0021372E"/>
    <w:rsid w:val="002147F1"/>
    <w:rsid w:val="002233BF"/>
    <w:rsid w:val="00223432"/>
    <w:rsid w:val="0022356A"/>
    <w:rsid w:val="0023037B"/>
    <w:rsid w:val="002319C4"/>
    <w:rsid w:val="00231DAD"/>
    <w:rsid w:val="00232669"/>
    <w:rsid w:val="00232D54"/>
    <w:rsid w:val="00232D78"/>
    <w:rsid w:val="00233B1E"/>
    <w:rsid w:val="00237B31"/>
    <w:rsid w:val="002433E1"/>
    <w:rsid w:val="00243E33"/>
    <w:rsid w:val="00244777"/>
    <w:rsid w:val="00244A1B"/>
    <w:rsid w:val="00245A30"/>
    <w:rsid w:val="00245F38"/>
    <w:rsid w:val="0025460E"/>
    <w:rsid w:val="0025760F"/>
    <w:rsid w:val="00257D70"/>
    <w:rsid w:val="00260CAF"/>
    <w:rsid w:val="0026485F"/>
    <w:rsid w:val="00264B2C"/>
    <w:rsid w:val="0026628B"/>
    <w:rsid w:val="0026684A"/>
    <w:rsid w:val="002704C2"/>
    <w:rsid w:val="00272768"/>
    <w:rsid w:val="002732D6"/>
    <w:rsid w:val="00273A08"/>
    <w:rsid w:val="00273E8E"/>
    <w:rsid w:val="00274F95"/>
    <w:rsid w:val="002758DE"/>
    <w:rsid w:val="00275D37"/>
    <w:rsid w:val="00276768"/>
    <w:rsid w:val="00282244"/>
    <w:rsid w:val="0028380F"/>
    <w:rsid w:val="002908F4"/>
    <w:rsid w:val="00291798"/>
    <w:rsid w:val="00291D83"/>
    <w:rsid w:val="0029379B"/>
    <w:rsid w:val="00294A1B"/>
    <w:rsid w:val="002960A7"/>
    <w:rsid w:val="002A111A"/>
    <w:rsid w:val="002A3328"/>
    <w:rsid w:val="002A3442"/>
    <w:rsid w:val="002A5964"/>
    <w:rsid w:val="002A6CE9"/>
    <w:rsid w:val="002B174D"/>
    <w:rsid w:val="002B2BC1"/>
    <w:rsid w:val="002B3F7E"/>
    <w:rsid w:val="002B624D"/>
    <w:rsid w:val="002B6503"/>
    <w:rsid w:val="002C2C03"/>
    <w:rsid w:val="002C574C"/>
    <w:rsid w:val="002C7DD8"/>
    <w:rsid w:val="002D02FB"/>
    <w:rsid w:val="002D277E"/>
    <w:rsid w:val="002D7CA8"/>
    <w:rsid w:val="002E1383"/>
    <w:rsid w:val="002F04D6"/>
    <w:rsid w:val="002F05B1"/>
    <w:rsid w:val="002F0F34"/>
    <w:rsid w:val="002F387E"/>
    <w:rsid w:val="002F509E"/>
    <w:rsid w:val="002F5B9A"/>
    <w:rsid w:val="002F7FA4"/>
    <w:rsid w:val="00301A0D"/>
    <w:rsid w:val="003023EF"/>
    <w:rsid w:val="003026AD"/>
    <w:rsid w:val="003051FF"/>
    <w:rsid w:val="00305881"/>
    <w:rsid w:val="00306990"/>
    <w:rsid w:val="00307D7E"/>
    <w:rsid w:val="003100E8"/>
    <w:rsid w:val="00310A64"/>
    <w:rsid w:val="003115B5"/>
    <w:rsid w:val="00317EBA"/>
    <w:rsid w:val="00321D9C"/>
    <w:rsid w:val="00325B60"/>
    <w:rsid w:val="00326515"/>
    <w:rsid w:val="00331709"/>
    <w:rsid w:val="00331983"/>
    <w:rsid w:val="00332BAA"/>
    <w:rsid w:val="003330C2"/>
    <w:rsid w:val="003331BC"/>
    <w:rsid w:val="00336D1F"/>
    <w:rsid w:val="00340136"/>
    <w:rsid w:val="00340F92"/>
    <w:rsid w:val="00342CFF"/>
    <w:rsid w:val="00343B50"/>
    <w:rsid w:val="003460AF"/>
    <w:rsid w:val="00347489"/>
    <w:rsid w:val="00350374"/>
    <w:rsid w:val="00350AEB"/>
    <w:rsid w:val="00350D5B"/>
    <w:rsid w:val="003513F8"/>
    <w:rsid w:val="00352200"/>
    <w:rsid w:val="00352313"/>
    <w:rsid w:val="0035727D"/>
    <w:rsid w:val="00363B55"/>
    <w:rsid w:val="00365060"/>
    <w:rsid w:val="0037096E"/>
    <w:rsid w:val="00372569"/>
    <w:rsid w:val="003727C1"/>
    <w:rsid w:val="00372E80"/>
    <w:rsid w:val="00373210"/>
    <w:rsid w:val="00375777"/>
    <w:rsid w:val="00376901"/>
    <w:rsid w:val="00377EFE"/>
    <w:rsid w:val="00377F8C"/>
    <w:rsid w:val="00381B41"/>
    <w:rsid w:val="00384A0A"/>
    <w:rsid w:val="003852D4"/>
    <w:rsid w:val="00385F00"/>
    <w:rsid w:val="00390C64"/>
    <w:rsid w:val="003931E7"/>
    <w:rsid w:val="003953E4"/>
    <w:rsid w:val="0039638C"/>
    <w:rsid w:val="003A1A07"/>
    <w:rsid w:val="003A3743"/>
    <w:rsid w:val="003A41D9"/>
    <w:rsid w:val="003B2ECB"/>
    <w:rsid w:val="003B565D"/>
    <w:rsid w:val="003B58FD"/>
    <w:rsid w:val="003B713B"/>
    <w:rsid w:val="003C0C84"/>
    <w:rsid w:val="003C122C"/>
    <w:rsid w:val="003C208F"/>
    <w:rsid w:val="003C4A96"/>
    <w:rsid w:val="003C6E07"/>
    <w:rsid w:val="003C7C05"/>
    <w:rsid w:val="003D02A5"/>
    <w:rsid w:val="003D09A2"/>
    <w:rsid w:val="003D1D0D"/>
    <w:rsid w:val="003D1E8A"/>
    <w:rsid w:val="003D2068"/>
    <w:rsid w:val="003D4030"/>
    <w:rsid w:val="003D4A4C"/>
    <w:rsid w:val="003D6CB4"/>
    <w:rsid w:val="003E000B"/>
    <w:rsid w:val="003E07D3"/>
    <w:rsid w:val="003E2879"/>
    <w:rsid w:val="003E3300"/>
    <w:rsid w:val="003E6132"/>
    <w:rsid w:val="003E6665"/>
    <w:rsid w:val="003E6D3B"/>
    <w:rsid w:val="003E7ACD"/>
    <w:rsid w:val="003F1A15"/>
    <w:rsid w:val="003F2405"/>
    <w:rsid w:val="003F4EB6"/>
    <w:rsid w:val="003F5143"/>
    <w:rsid w:val="003F548C"/>
    <w:rsid w:val="004017E8"/>
    <w:rsid w:val="0040405C"/>
    <w:rsid w:val="00405BD3"/>
    <w:rsid w:val="0040798F"/>
    <w:rsid w:val="00410A14"/>
    <w:rsid w:val="00413342"/>
    <w:rsid w:val="004157E6"/>
    <w:rsid w:val="00417EAB"/>
    <w:rsid w:val="00422EC1"/>
    <w:rsid w:val="004253FF"/>
    <w:rsid w:val="004254B1"/>
    <w:rsid w:val="00425C0B"/>
    <w:rsid w:val="004262F0"/>
    <w:rsid w:val="00430BA5"/>
    <w:rsid w:val="00433CD5"/>
    <w:rsid w:val="0043676F"/>
    <w:rsid w:val="00437F67"/>
    <w:rsid w:val="0044279B"/>
    <w:rsid w:val="00444274"/>
    <w:rsid w:val="00446698"/>
    <w:rsid w:val="00446CE6"/>
    <w:rsid w:val="00450689"/>
    <w:rsid w:val="00451E90"/>
    <w:rsid w:val="00454281"/>
    <w:rsid w:val="0045532B"/>
    <w:rsid w:val="00456DEF"/>
    <w:rsid w:val="0045736B"/>
    <w:rsid w:val="00457690"/>
    <w:rsid w:val="00465F5A"/>
    <w:rsid w:val="004666E3"/>
    <w:rsid w:val="00466BDA"/>
    <w:rsid w:val="004700AB"/>
    <w:rsid w:val="004702E9"/>
    <w:rsid w:val="00471C7F"/>
    <w:rsid w:val="00482958"/>
    <w:rsid w:val="00483B16"/>
    <w:rsid w:val="00486C83"/>
    <w:rsid w:val="00487EFB"/>
    <w:rsid w:val="004904FA"/>
    <w:rsid w:val="00491EB4"/>
    <w:rsid w:val="00492D38"/>
    <w:rsid w:val="00494AD3"/>
    <w:rsid w:val="00497B0A"/>
    <w:rsid w:val="004A551A"/>
    <w:rsid w:val="004A6050"/>
    <w:rsid w:val="004A61D6"/>
    <w:rsid w:val="004A6E57"/>
    <w:rsid w:val="004B2DD4"/>
    <w:rsid w:val="004B4C5F"/>
    <w:rsid w:val="004B6ED6"/>
    <w:rsid w:val="004B7D16"/>
    <w:rsid w:val="004C0E1A"/>
    <w:rsid w:val="004C5482"/>
    <w:rsid w:val="004C6B5E"/>
    <w:rsid w:val="004D0524"/>
    <w:rsid w:val="004D1BDC"/>
    <w:rsid w:val="004D21E3"/>
    <w:rsid w:val="004D2AFB"/>
    <w:rsid w:val="004D5393"/>
    <w:rsid w:val="004E19DA"/>
    <w:rsid w:val="004E2564"/>
    <w:rsid w:val="004E2BB1"/>
    <w:rsid w:val="004F0C9D"/>
    <w:rsid w:val="004F2E40"/>
    <w:rsid w:val="004F43A5"/>
    <w:rsid w:val="004F53C7"/>
    <w:rsid w:val="004F5AE8"/>
    <w:rsid w:val="004F71AE"/>
    <w:rsid w:val="004F7AD4"/>
    <w:rsid w:val="00501037"/>
    <w:rsid w:val="005024EC"/>
    <w:rsid w:val="005026F5"/>
    <w:rsid w:val="0050284B"/>
    <w:rsid w:val="00503527"/>
    <w:rsid w:val="0050360F"/>
    <w:rsid w:val="005041AD"/>
    <w:rsid w:val="0050488A"/>
    <w:rsid w:val="00504F05"/>
    <w:rsid w:val="00507DF3"/>
    <w:rsid w:val="005108A1"/>
    <w:rsid w:val="005118B4"/>
    <w:rsid w:val="005140F8"/>
    <w:rsid w:val="005174A9"/>
    <w:rsid w:val="00517969"/>
    <w:rsid w:val="00517ADB"/>
    <w:rsid w:val="00521E7A"/>
    <w:rsid w:val="00522F73"/>
    <w:rsid w:val="005244E6"/>
    <w:rsid w:val="005251A8"/>
    <w:rsid w:val="0052594C"/>
    <w:rsid w:val="0052689E"/>
    <w:rsid w:val="005278A7"/>
    <w:rsid w:val="00534673"/>
    <w:rsid w:val="005351A5"/>
    <w:rsid w:val="00543E34"/>
    <w:rsid w:val="00545CB9"/>
    <w:rsid w:val="0054719E"/>
    <w:rsid w:val="005500B9"/>
    <w:rsid w:val="005515DF"/>
    <w:rsid w:val="00554A34"/>
    <w:rsid w:val="00556F77"/>
    <w:rsid w:val="005572EC"/>
    <w:rsid w:val="0056060B"/>
    <w:rsid w:val="005669FD"/>
    <w:rsid w:val="00567AD6"/>
    <w:rsid w:val="005708DC"/>
    <w:rsid w:val="00570C13"/>
    <w:rsid w:val="00571931"/>
    <w:rsid w:val="00575E95"/>
    <w:rsid w:val="00576526"/>
    <w:rsid w:val="005774E5"/>
    <w:rsid w:val="00586FD4"/>
    <w:rsid w:val="00591153"/>
    <w:rsid w:val="00592657"/>
    <w:rsid w:val="005937F4"/>
    <w:rsid w:val="00594410"/>
    <w:rsid w:val="00595A1D"/>
    <w:rsid w:val="00596358"/>
    <w:rsid w:val="00596B78"/>
    <w:rsid w:val="005971EE"/>
    <w:rsid w:val="005A0AC3"/>
    <w:rsid w:val="005A0B84"/>
    <w:rsid w:val="005A7A1F"/>
    <w:rsid w:val="005B0B79"/>
    <w:rsid w:val="005B1FC7"/>
    <w:rsid w:val="005B33C0"/>
    <w:rsid w:val="005B45EE"/>
    <w:rsid w:val="005C1A18"/>
    <w:rsid w:val="005C3A84"/>
    <w:rsid w:val="005C48E5"/>
    <w:rsid w:val="005C4C04"/>
    <w:rsid w:val="005D041D"/>
    <w:rsid w:val="005D16EE"/>
    <w:rsid w:val="005D20A4"/>
    <w:rsid w:val="005D48C2"/>
    <w:rsid w:val="005E0646"/>
    <w:rsid w:val="005E0C01"/>
    <w:rsid w:val="005E23F9"/>
    <w:rsid w:val="005F100B"/>
    <w:rsid w:val="005F5332"/>
    <w:rsid w:val="005F5C08"/>
    <w:rsid w:val="006004DC"/>
    <w:rsid w:val="006023E1"/>
    <w:rsid w:val="00605023"/>
    <w:rsid w:val="0060553F"/>
    <w:rsid w:val="0061090C"/>
    <w:rsid w:val="00610D22"/>
    <w:rsid w:val="00610FAD"/>
    <w:rsid w:val="00612707"/>
    <w:rsid w:val="00614096"/>
    <w:rsid w:val="006144A0"/>
    <w:rsid w:val="00614AA9"/>
    <w:rsid w:val="00616BF3"/>
    <w:rsid w:val="00621A3F"/>
    <w:rsid w:val="00621D20"/>
    <w:rsid w:val="00623727"/>
    <w:rsid w:val="00624DC5"/>
    <w:rsid w:val="006252B4"/>
    <w:rsid w:val="0063046C"/>
    <w:rsid w:val="00630951"/>
    <w:rsid w:val="00635F16"/>
    <w:rsid w:val="00637FE8"/>
    <w:rsid w:val="006401B5"/>
    <w:rsid w:val="00640C84"/>
    <w:rsid w:val="00642BD6"/>
    <w:rsid w:val="006439B6"/>
    <w:rsid w:val="00645861"/>
    <w:rsid w:val="0065003F"/>
    <w:rsid w:val="00651CFD"/>
    <w:rsid w:val="00651D36"/>
    <w:rsid w:val="006537AD"/>
    <w:rsid w:val="00654D34"/>
    <w:rsid w:val="00661EEF"/>
    <w:rsid w:val="00663760"/>
    <w:rsid w:val="00665CB4"/>
    <w:rsid w:val="00667423"/>
    <w:rsid w:val="0067147D"/>
    <w:rsid w:val="006715F4"/>
    <w:rsid w:val="00674A6D"/>
    <w:rsid w:val="0067514B"/>
    <w:rsid w:val="00675E3F"/>
    <w:rsid w:val="00681CD9"/>
    <w:rsid w:val="006824BE"/>
    <w:rsid w:val="00682AF0"/>
    <w:rsid w:val="00683AF1"/>
    <w:rsid w:val="0069041D"/>
    <w:rsid w:val="00691F87"/>
    <w:rsid w:val="00691FDA"/>
    <w:rsid w:val="00692DF6"/>
    <w:rsid w:val="00695888"/>
    <w:rsid w:val="00697480"/>
    <w:rsid w:val="006A134E"/>
    <w:rsid w:val="006B11CD"/>
    <w:rsid w:val="006B1469"/>
    <w:rsid w:val="006B1D23"/>
    <w:rsid w:val="006B2DC0"/>
    <w:rsid w:val="006B4B59"/>
    <w:rsid w:val="006B52FD"/>
    <w:rsid w:val="006B6D09"/>
    <w:rsid w:val="006C2613"/>
    <w:rsid w:val="006C26A2"/>
    <w:rsid w:val="006C58F3"/>
    <w:rsid w:val="006C6D5D"/>
    <w:rsid w:val="006D17CE"/>
    <w:rsid w:val="006D2CD2"/>
    <w:rsid w:val="006D348A"/>
    <w:rsid w:val="006D50D9"/>
    <w:rsid w:val="006D60F0"/>
    <w:rsid w:val="006D6652"/>
    <w:rsid w:val="006D66CC"/>
    <w:rsid w:val="006D67DD"/>
    <w:rsid w:val="006D7AD5"/>
    <w:rsid w:val="006D7B87"/>
    <w:rsid w:val="006D7F6A"/>
    <w:rsid w:val="006E30D3"/>
    <w:rsid w:val="006E3766"/>
    <w:rsid w:val="006E5A52"/>
    <w:rsid w:val="006E65C3"/>
    <w:rsid w:val="006E6DE8"/>
    <w:rsid w:val="006E717F"/>
    <w:rsid w:val="006E72BF"/>
    <w:rsid w:val="006E7DF8"/>
    <w:rsid w:val="006E7F6D"/>
    <w:rsid w:val="006F1917"/>
    <w:rsid w:val="006F1D75"/>
    <w:rsid w:val="006F22BA"/>
    <w:rsid w:val="006F28FB"/>
    <w:rsid w:val="006F2F66"/>
    <w:rsid w:val="006F4283"/>
    <w:rsid w:val="006F5512"/>
    <w:rsid w:val="006F7E8D"/>
    <w:rsid w:val="00700710"/>
    <w:rsid w:val="00704D3D"/>
    <w:rsid w:val="00706C0A"/>
    <w:rsid w:val="0071455A"/>
    <w:rsid w:val="00716D48"/>
    <w:rsid w:val="007175DB"/>
    <w:rsid w:val="00717820"/>
    <w:rsid w:val="007214B2"/>
    <w:rsid w:val="00730474"/>
    <w:rsid w:val="00735F7A"/>
    <w:rsid w:val="00736446"/>
    <w:rsid w:val="0073751D"/>
    <w:rsid w:val="00737841"/>
    <w:rsid w:val="0074233A"/>
    <w:rsid w:val="007424E7"/>
    <w:rsid w:val="00743E41"/>
    <w:rsid w:val="00750D6A"/>
    <w:rsid w:val="00751C57"/>
    <w:rsid w:val="00752A1F"/>
    <w:rsid w:val="00754CF0"/>
    <w:rsid w:val="00754E14"/>
    <w:rsid w:val="00755885"/>
    <w:rsid w:val="00756A54"/>
    <w:rsid w:val="00760F8F"/>
    <w:rsid w:val="00762C54"/>
    <w:rsid w:val="00765F75"/>
    <w:rsid w:val="00766D01"/>
    <w:rsid w:val="00767D7C"/>
    <w:rsid w:val="00772EB7"/>
    <w:rsid w:val="00774124"/>
    <w:rsid w:val="00774D2D"/>
    <w:rsid w:val="007750D7"/>
    <w:rsid w:val="00777270"/>
    <w:rsid w:val="0078017D"/>
    <w:rsid w:val="007809C0"/>
    <w:rsid w:val="007822B7"/>
    <w:rsid w:val="00783EC7"/>
    <w:rsid w:val="007856F0"/>
    <w:rsid w:val="00787171"/>
    <w:rsid w:val="0079300A"/>
    <w:rsid w:val="007947CA"/>
    <w:rsid w:val="00796598"/>
    <w:rsid w:val="007966EB"/>
    <w:rsid w:val="007976C4"/>
    <w:rsid w:val="007A1A2E"/>
    <w:rsid w:val="007A1CB2"/>
    <w:rsid w:val="007A4D85"/>
    <w:rsid w:val="007A6915"/>
    <w:rsid w:val="007A6A10"/>
    <w:rsid w:val="007B0FDB"/>
    <w:rsid w:val="007B3DEC"/>
    <w:rsid w:val="007B5217"/>
    <w:rsid w:val="007B681B"/>
    <w:rsid w:val="007B6B2C"/>
    <w:rsid w:val="007B7112"/>
    <w:rsid w:val="007C098B"/>
    <w:rsid w:val="007C16B5"/>
    <w:rsid w:val="007C3541"/>
    <w:rsid w:val="007C4DB7"/>
    <w:rsid w:val="007C5D73"/>
    <w:rsid w:val="007C7151"/>
    <w:rsid w:val="007C7347"/>
    <w:rsid w:val="007D5986"/>
    <w:rsid w:val="007E080A"/>
    <w:rsid w:val="007E1D53"/>
    <w:rsid w:val="007E41DE"/>
    <w:rsid w:val="007E6D40"/>
    <w:rsid w:val="007E719C"/>
    <w:rsid w:val="007F097D"/>
    <w:rsid w:val="007F0C7B"/>
    <w:rsid w:val="007F1272"/>
    <w:rsid w:val="007F384C"/>
    <w:rsid w:val="007F484E"/>
    <w:rsid w:val="007F4D96"/>
    <w:rsid w:val="007F6DF9"/>
    <w:rsid w:val="00800B14"/>
    <w:rsid w:val="00801E6A"/>
    <w:rsid w:val="00807AA5"/>
    <w:rsid w:val="00810336"/>
    <w:rsid w:val="008133A8"/>
    <w:rsid w:val="00813B58"/>
    <w:rsid w:val="00813B6E"/>
    <w:rsid w:val="0082040D"/>
    <w:rsid w:val="00823E25"/>
    <w:rsid w:val="008250F6"/>
    <w:rsid w:val="0082641C"/>
    <w:rsid w:val="008271A9"/>
    <w:rsid w:val="008307FB"/>
    <w:rsid w:val="00833C94"/>
    <w:rsid w:val="00834699"/>
    <w:rsid w:val="00841CE2"/>
    <w:rsid w:val="00846C7C"/>
    <w:rsid w:val="00852C63"/>
    <w:rsid w:val="00855976"/>
    <w:rsid w:val="008560E6"/>
    <w:rsid w:val="00857D45"/>
    <w:rsid w:val="00864303"/>
    <w:rsid w:val="008649EE"/>
    <w:rsid w:val="00866A4A"/>
    <w:rsid w:val="00867560"/>
    <w:rsid w:val="0087000C"/>
    <w:rsid w:val="008707E3"/>
    <w:rsid w:val="00872036"/>
    <w:rsid w:val="00872DB2"/>
    <w:rsid w:val="0087688A"/>
    <w:rsid w:val="00876CF2"/>
    <w:rsid w:val="00877E61"/>
    <w:rsid w:val="008815B6"/>
    <w:rsid w:val="00882116"/>
    <w:rsid w:val="00883D3C"/>
    <w:rsid w:val="008848D8"/>
    <w:rsid w:val="00884ADF"/>
    <w:rsid w:val="0088636A"/>
    <w:rsid w:val="00890D26"/>
    <w:rsid w:val="008913E3"/>
    <w:rsid w:val="00892371"/>
    <w:rsid w:val="0089392C"/>
    <w:rsid w:val="00894B2B"/>
    <w:rsid w:val="008963F4"/>
    <w:rsid w:val="008A1EBC"/>
    <w:rsid w:val="008A283E"/>
    <w:rsid w:val="008A2B33"/>
    <w:rsid w:val="008A393B"/>
    <w:rsid w:val="008A4F54"/>
    <w:rsid w:val="008B040B"/>
    <w:rsid w:val="008B0766"/>
    <w:rsid w:val="008B16EE"/>
    <w:rsid w:val="008B5A03"/>
    <w:rsid w:val="008B7BCF"/>
    <w:rsid w:val="008C3709"/>
    <w:rsid w:val="008C6B60"/>
    <w:rsid w:val="008D3C23"/>
    <w:rsid w:val="008D46F2"/>
    <w:rsid w:val="008D5460"/>
    <w:rsid w:val="008E16AE"/>
    <w:rsid w:val="008E252A"/>
    <w:rsid w:val="008E5CED"/>
    <w:rsid w:val="008E694A"/>
    <w:rsid w:val="008E7514"/>
    <w:rsid w:val="008F027E"/>
    <w:rsid w:val="008F2A4F"/>
    <w:rsid w:val="008F3029"/>
    <w:rsid w:val="008F3DB1"/>
    <w:rsid w:val="008F4EB0"/>
    <w:rsid w:val="0090244B"/>
    <w:rsid w:val="009037BB"/>
    <w:rsid w:val="009042A0"/>
    <w:rsid w:val="00905B66"/>
    <w:rsid w:val="00906F88"/>
    <w:rsid w:val="009072B1"/>
    <w:rsid w:val="0091303E"/>
    <w:rsid w:val="00913164"/>
    <w:rsid w:val="00916B03"/>
    <w:rsid w:val="0091757C"/>
    <w:rsid w:val="00920021"/>
    <w:rsid w:val="00921995"/>
    <w:rsid w:val="0092269C"/>
    <w:rsid w:val="00927339"/>
    <w:rsid w:val="0093135D"/>
    <w:rsid w:val="00931997"/>
    <w:rsid w:val="009341D1"/>
    <w:rsid w:val="00941775"/>
    <w:rsid w:val="0094504A"/>
    <w:rsid w:val="0094736B"/>
    <w:rsid w:val="00951873"/>
    <w:rsid w:val="00951BFF"/>
    <w:rsid w:val="009573CF"/>
    <w:rsid w:val="00963E70"/>
    <w:rsid w:val="00964B52"/>
    <w:rsid w:val="00965B74"/>
    <w:rsid w:val="00965F73"/>
    <w:rsid w:val="00966CA5"/>
    <w:rsid w:val="009714B4"/>
    <w:rsid w:val="009746BA"/>
    <w:rsid w:val="00974C18"/>
    <w:rsid w:val="00976DDD"/>
    <w:rsid w:val="00981E70"/>
    <w:rsid w:val="00983B8A"/>
    <w:rsid w:val="00983BE0"/>
    <w:rsid w:val="00985568"/>
    <w:rsid w:val="009862B3"/>
    <w:rsid w:val="00986AC4"/>
    <w:rsid w:val="00990523"/>
    <w:rsid w:val="00995812"/>
    <w:rsid w:val="009962D8"/>
    <w:rsid w:val="009A0C85"/>
    <w:rsid w:val="009A4C4C"/>
    <w:rsid w:val="009A5788"/>
    <w:rsid w:val="009B1A8C"/>
    <w:rsid w:val="009B507E"/>
    <w:rsid w:val="009C0C63"/>
    <w:rsid w:val="009C58E5"/>
    <w:rsid w:val="009C70FD"/>
    <w:rsid w:val="009D4E11"/>
    <w:rsid w:val="009D5656"/>
    <w:rsid w:val="009D5793"/>
    <w:rsid w:val="009E0018"/>
    <w:rsid w:val="009E010F"/>
    <w:rsid w:val="009E0595"/>
    <w:rsid w:val="009E295D"/>
    <w:rsid w:val="009E31F6"/>
    <w:rsid w:val="009E4839"/>
    <w:rsid w:val="009E4DCF"/>
    <w:rsid w:val="009E5476"/>
    <w:rsid w:val="009F1982"/>
    <w:rsid w:val="009F3AB8"/>
    <w:rsid w:val="009F3D29"/>
    <w:rsid w:val="009F4B5B"/>
    <w:rsid w:val="009F522F"/>
    <w:rsid w:val="009F62B9"/>
    <w:rsid w:val="009F6300"/>
    <w:rsid w:val="009F6F24"/>
    <w:rsid w:val="00A01D78"/>
    <w:rsid w:val="00A02776"/>
    <w:rsid w:val="00A060BE"/>
    <w:rsid w:val="00A075C1"/>
    <w:rsid w:val="00A07B73"/>
    <w:rsid w:val="00A10F63"/>
    <w:rsid w:val="00A10FDB"/>
    <w:rsid w:val="00A123B6"/>
    <w:rsid w:val="00A13032"/>
    <w:rsid w:val="00A13614"/>
    <w:rsid w:val="00A20C48"/>
    <w:rsid w:val="00A23BE2"/>
    <w:rsid w:val="00A25D7C"/>
    <w:rsid w:val="00A313AF"/>
    <w:rsid w:val="00A31D8D"/>
    <w:rsid w:val="00A34CF5"/>
    <w:rsid w:val="00A378DB"/>
    <w:rsid w:val="00A401E9"/>
    <w:rsid w:val="00A42A8E"/>
    <w:rsid w:val="00A4317A"/>
    <w:rsid w:val="00A44D5A"/>
    <w:rsid w:val="00A4770E"/>
    <w:rsid w:val="00A479EE"/>
    <w:rsid w:val="00A52F44"/>
    <w:rsid w:val="00A563B8"/>
    <w:rsid w:val="00A57830"/>
    <w:rsid w:val="00A57928"/>
    <w:rsid w:val="00A637F9"/>
    <w:rsid w:val="00A6583F"/>
    <w:rsid w:val="00A65EC7"/>
    <w:rsid w:val="00A66323"/>
    <w:rsid w:val="00A67A68"/>
    <w:rsid w:val="00A70DBD"/>
    <w:rsid w:val="00A719D1"/>
    <w:rsid w:val="00A727DE"/>
    <w:rsid w:val="00A73A7A"/>
    <w:rsid w:val="00A772B1"/>
    <w:rsid w:val="00A77B0C"/>
    <w:rsid w:val="00A8183D"/>
    <w:rsid w:val="00A85ADC"/>
    <w:rsid w:val="00A85F2B"/>
    <w:rsid w:val="00A92684"/>
    <w:rsid w:val="00A92ABC"/>
    <w:rsid w:val="00A93C70"/>
    <w:rsid w:val="00A949DB"/>
    <w:rsid w:val="00AA0BDE"/>
    <w:rsid w:val="00AA0DD3"/>
    <w:rsid w:val="00AA11C7"/>
    <w:rsid w:val="00AA11FC"/>
    <w:rsid w:val="00AA3B66"/>
    <w:rsid w:val="00AA5341"/>
    <w:rsid w:val="00AB0947"/>
    <w:rsid w:val="00AB0AD1"/>
    <w:rsid w:val="00AB10BE"/>
    <w:rsid w:val="00AB3C1A"/>
    <w:rsid w:val="00AB556A"/>
    <w:rsid w:val="00AC1332"/>
    <w:rsid w:val="00AC24C5"/>
    <w:rsid w:val="00AC276B"/>
    <w:rsid w:val="00AC27F6"/>
    <w:rsid w:val="00AC4D03"/>
    <w:rsid w:val="00AC4FE3"/>
    <w:rsid w:val="00AC5258"/>
    <w:rsid w:val="00AC6BFD"/>
    <w:rsid w:val="00AC6DB7"/>
    <w:rsid w:val="00AC76C1"/>
    <w:rsid w:val="00AD3413"/>
    <w:rsid w:val="00AD66B0"/>
    <w:rsid w:val="00AD7CD1"/>
    <w:rsid w:val="00AE02A6"/>
    <w:rsid w:val="00AE3F12"/>
    <w:rsid w:val="00AE534D"/>
    <w:rsid w:val="00AE74B8"/>
    <w:rsid w:val="00AE7C88"/>
    <w:rsid w:val="00AF0A9F"/>
    <w:rsid w:val="00AF2C63"/>
    <w:rsid w:val="00AF2E65"/>
    <w:rsid w:val="00AF5A30"/>
    <w:rsid w:val="00B0125C"/>
    <w:rsid w:val="00B0252F"/>
    <w:rsid w:val="00B02588"/>
    <w:rsid w:val="00B02E03"/>
    <w:rsid w:val="00B02EFD"/>
    <w:rsid w:val="00B13B04"/>
    <w:rsid w:val="00B14836"/>
    <w:rsid w:val="00B14BFB"/>
    <w:rsid w:val="00B151CA"/>
    <w:rsid w:val="00B15F10"/>
    <w:rsid w:val="00B16BA7"/>
    <w:rsid w:val="00B16F60"/>
    <w:rsid w:val="00B231DF"/>
    <w:rsid w:val="00B245F7"/>
    <w:rsid w:val="00B2531D"/>
    <w:rsid w:val="00B25E18"/>
    <w:rsid w:val="00B27168"/>
    <w:rsid w:val="00B31713"/>
    <w:rsid w:val="00B329DF"/>
    <w:rsid w:val="00B34DB7"/>
    <w:rsid w:val="00B41264"/>
    <w:rsid w:val="00B45D26"/>
    <w:rsid w:val="00B47E48"/>
    <w:rsid w:val="00B513B0"/>
    <w:rsid w:val="00B53EC3"/>
    <w:rsid w:val="00B5479A"/>
    <w:rsid w:val="00B5676F"/>
    <w:rsid w:val="00B57ACF"/>
    <w:rsid w:val="00B637C6"/>
    <w:rsid w:val="00B65939"/>
    <w:rsid w:val="00B667F7"/>
    <w:rsid w:val="00B703B2"/>
    <w:rsid w:val="00B71612"/>
    <w:rsid w:val="00B719DD"/>
    <w:rsid w:val="00B72F0D"/>
    <w:rsid w:val="00B75056"/>
    <w:rsid w:val="00B7771E"/>
    <w:rsid w:val="00B825B0"/>
    <w:rsid w:val="00B846B1"/>
    <w:rsid w:val="00B90CDF"/>
    <w:rsid w:val="00B90F2E"/>
    <w:rsid w:val="00B96964"/>
    <w:rsid w:val="00B97C24"/>
    <w:rsid w:val="00BA258E"/>
    <w:rsid w:val="00BA3152"/>
    <w:rsid w:val="00BA37F6"/>
    <w:rsid w:val="00BA6A8A"/>
    <w:rsid w:val="00BA70E0"/>
    <w:rsid w:val="00BB1220"/>
    <w:rsid w:val="00BB258E"/>
    <w:rsid w:val="00BB56A2"/>
    <w:rsid w:val="00BB6FBC"/>
    <w:rsid w:val="00BC0A2F"/>
    <w:rsid w:val="00BC0FD2"/>
    <w:rsid w:val="00BC1DD2"/>
    <w:rsid w:val="00BC1F77"/>
    <w:rsid w:val="00BC2498"/>
    <w:rsid w:val="00BC3475"/>
    <w:rsid w:val="00BC6091"/>
    <w:rsid w:val="00BC6295"/>
    <w:rsid w:val="00BC631C"/>
    <w:rsid w:val="00BC6894"/>
    <w:rsid w:val="00BD027C"/>
    <w:rsid w:val="00BD03CA"/>
    <w:rsid w:val="00BD35DE"/>
    <w:rsid w:val="00BD4926"/>
    <w:rsid w:val="00BD75A0"/>
    <w:rsid w:val="00BE0980"/>
    <w:rsid w:val="00BE2265"/>
    <w:rsid w:val="00BE71E2"/>
    <w:rsid w:val="00BF19E1"/>
    <w:rsid w:val="00BF265B"/>
    <w:rsid w:val="00BF2A74"/>
    <w:rsid w:val="00BF47D5"/>
    <w:rsid w:val="00BF4F05"/>
    <w:rsid w:val="00BF554F"/>
    <w:rsid w:val="00BF5DD2"/>
    <w:rsid w:val="00BF6131"/>
    <w:rsid w:val="00BF76B2"/>
    <w:rsid w:val="00C01000"/>
    <w:rsid w:val="00C0107D"/>
    <w:rsid w:val="00C053F1"/>
    <w:rsid w:val="00C07952"/>
    <w:rsid w:val="00C121CF"/>
    <w:rsid w:val="00C12F27"/>
    <w:rsid w:val="00C1397C"/>
    <w:rsid w:val="00C146C0"/>
    <w:rsid w:val="00C152D6"/>
    <w:rsid w:val="00C15B83"/>
    <w:rsid w:val="00C21F8B"/>
    <w:rsid w:val="00C2289D"/>
    <w:rsid w:val="00C23D55"/>
    <w:rsid w:val="00C27435"/>
    <w:rsid w:val="00C27D80"/>
    <w:rsid w:val="00C369CF"/>
    <w:rsid w:val="00C37647"/>
    <w:rsid w:val="00C37BFA"/>
    <w:rsid w:val="00C41BEF"/>
    <w:rsid w:val="00C435E5"/>
    <w:rsid w:val="00C43721"/>
    <w:rsid w:val="00C45155"/>
    <w:rsid w:val="00C45DFF"/>
    <w:rsid w:val="00C4659A"/>
    <w:rsid w:val="00C47C9C"/>
    <w:rsid w:val="00C53722"/>
    <w:rsid w:val="00C6078B"/>
    <w:rsid w:val="00C62101"/>
    <w:rsid w:val="00C6658C"/>
    <w:rsid w:val="00C666B4"/>
    <w:rsid w:val="00C6696E"/>
    <w:rsid w:val="00C67A91"/>
    <w:rsid w:val="00C705FC"/>
    <w:rsid w:val="00C7169D"/>
    <w:rsid w:val="00C74B5E"/>
    <w:rsid w:val="00C75120"/>
    <w:rsid w:val="00C76548"/>
    <w:rsid w:val="00C76BBD"/>
    <w:rsid w:val="00C81CB0"/>
    <w:rsid w:val="00C82774"/>
    <w:rsid w:val="00C85658"/>
    <w:rsid w:val="00C8753F"/>
    <w:rsid w:val="00C91A01"/>
    <w:rsid w:val="00C91A7C"/>
    <w:rsid w:val="00C930CA"/>
    <w:rsid w:val="00C939C7"/>
    <w:rsid w:val="00C943C3"/>
    <w:rsid w:val="00C94663"/>
    <w:rsid w:val="00C9550C"/>
    <w:rsid w:val="00CA0797"/>
    <w:rsid w:val="00CA4B00"/>
    <w:rsid w:val="00CB162F"/>
    <w:rsid w:val="00CB1FE7"/>
    <w:rsid w:val="00CB30D2"/>
    <w:rsid w:val="00CB36B6"/>
    <w:rsid w:val="00CB4B97"/>
    <w:rsid w:val="00CC0E4C"/>
    <w:rsid w:val="00CC0F1D"/>
    <w:rsid w:val="00CC11F9"/>
    <w:rsid w:val="00CC2FCB"/>
    <w:rsid w:val="00CC3439"/>
    <w:rsid w:val="00CC3936"/>
    <w:rsid w:val="00CD03E6"/>
    <w:rsid w:val="00CD07B3"/>
    <w:rsid w:val="00CD305D"/>
    <w:rsid w:val="00CD30A0"/>
    <w:rsid w:val="00CD41D4"/>
    <w:rsid w:val="00CD7D31"/>
    <w:rsid w:val="00CE2611"/>
    <w:rsid w:val="00CE36B5"/>
    <w:rsid w:val="00CF24B5"/>
    <w:rsid w:val="00CF2D9C"/>
    <w:rsid w:val="00CF6F81"/>
    <w:rsid w:val="00D00E56"/>
    <w:rsid w:val="00D01C58"/>
    <w:rsid w:val="00D02383"/>
    <w:rsid w:val="00D06900"/>
    <w:rsid w:val="00D11BA7"/>
    <w:rsid w:val="00D12720"/>
    <w:rsid w:val="00D13BBB"/>
    <w:rsid w:val="00D13C61"/>
    <w:rsid w:val="00D17279"/>
    <w:rsid w:val="00D2134C"/>
    <w:rsid w:val="00D234FD"/>
    <w:rsid w:val="00D2507B"/>
    <w:rsid w:val="00D25294"/>
    <w:rsid w:val="00D25C2A"/>
    <w:rsid w:val="00D276AA"/>
    <w:rsid w:val="00D27D43"/>
    <w:rsid w:val="00D31BAF"/>
    <w:rsid w:val="00D3390E"/>
    <w:rsid w:val="00D33CC1"/>
    <w:rsid w:val="00D34A8D"/>
    <w:rsid w:val="00D34E8B"/>
    <w:rsid w:val="00D378A8"/>
    <w:rsid w:val="00D4114B"/>
    <w:rsid w:val="00D41E25"/>
    <w:rsid w:val="00D42422"/>
    <w:rsid w:val="00D5034A"/>
    <w:rsid w:val="00D50AFB"/>
    <w:rsid w:val="00D533B6"/>
    <w:rsid w:val="00D63138"/>
    <w:rsid w:val="00D63B77"/>
    <w:rsid w:val="00D67494"/>
    <w:rsid w:val="00D67C77"/>
    <w:rsid w:val="00D7264F"/>
    <w:rsid w:val="00D73821"/>
    <w:rsid w:val="00D73DA9"/>
    <w:rsid w:val="00D776E2"/>
    <w:rsid w:val="00D8143E"/>
    <w:rsid w:val="00D81F99"/>
    <w:rsid w:val="00D84B3F"/>
    <w:rsid w:val="00D86816"/>
    <w:rsid w:val="00D8751A"/>
    <w:rsid w:val="00D8757A"/>
    <w:rsid w:val="00D87995"/>
    <w:rsid w:val="00D87DA3"/>
    <w:rsid w:val="00D935F1"/>
    <w:rsid w:val="00D95F95"/>
    <w:rsid w:val="00D97943"/>
    <w:rsid w:val="00DA12DD"/>
    <w:rsid w:val="00DA181D"/>
    <w:rsid w:val="00DA5C72"/>
    <w:rsid w:val="00DA74AB"/>
    <w:rsid w:val="00DA7574"/>
    <w:rsid w:val="00DB0652"/>
    <w:rsid w:val="00DB2CDF"/>
    <w:rsid w:val="00DB421E"/>
    <w:rsid w:val="00DC11EE"/>
    <w:rsid w:val="00DC13B8"/>
    <w:rsid w:val="00DC3126"/>
    <w:rsid w:val="00DC4078"/>
    <w:rsid w:val="00DC4C18"/>
    <w:rsid w:val="00DC5E1A"/>
    <w:rsid w:val="00DC70AD"/>
    <w:rsid w:val="00DC772F"/>
    <w:rsid w:val="00DC7A96"/>
    <w:rsid w:val="00DC7BBA"/>
    <w:rsid w:val="00DD069A"/>
    <w:rsid w:val="00DD29D1"/>
    <w:rsid w:val="00DD3F00"/>
    <w:rsid w:val="00DD454F"/>
    <w:rsid w:val="00DD4E62"/>
    <w:rsid w:val="00DD64E4"/>
    <w:rsid w:val="00DD6DDC"/>
    <w:rsid w:val="00DD7AC2"/>
    <w:rsid w:val="00DD7E44"/>
    <w:rsid w:val="00DE1B4A"/>
    <w:rsid w:val="00DE1C7E"/>
    <w:rsid w:val="00DE30DC"/>
    <w:rsid w:val="00DE380B"/>
    <w:rsid w:val="00DE4275"/>
    <w:rsid w:val="00DE5597"/>
    <w:rsid w:val="00DE61CF"/>
    <w:rsid w:val="00DE65D8"/>
    <w:rsid w:val="00DE6980"/>
    <w:rsid w:val="00DF100C"/>
    <w:rsid w:val="00DF42B0"/>
    <w:rsid w:val="00DF545D"/>
    <w:rsid w:val="00DF6622"/>
    <w:rsid w:val="00DF721F"/>
    <w:rsid w:val="00DF783D"/>
    <w:rsid w:val="00E025D5"/>
    <w:rsid w:val="00E07C17"/>
    <w:rsid w:val="00E14616"/>
    <w:rsid w:val="00E20306"/>
    <w:rsid w:val="00E2171C"/>
    <w:rsid w:val="00E222C7"/>
    <w:rsid w:val="00E22C5A"/>
    <w:rsid w:val="00E24ABF"/>
    <w:rsid w:val="00E24B2F"/>
    <w:rsid w:val="00E25526"/>
    <w:rsid w:val="00E2557E"/>
    <w:rsid w:val="00E2598E"/>
    <w:rsid w:val="00E2606B"/>
    <w:rsid w:val="00E35E81"/>
    <w:rsid w:val="00E4106E"/>
    <w:rsid w:val="00E42110"/>
    <w:rsid w:val="00E424AF"/>
    <w:rsid w:val="00E4452C"/>
    <w:rsid w:val="00E45837"/>
    <w:rsid w:val="00E46FFA"/>
    <w:rsid w:val="00E47391"/>
    <w:rsid w:val="00E53562"/>
    <w:rsid w:val="00E5554B"/>
    <w:rsid w:val="00E564B1"/>
    <w:rsid w:val="00E60962"/>
    <w:rsid w:val="00E628F8"/>
    <w:rsid w:val="00E676FE"/>
    <w:rsid w:val="00E67DFF"/>
    <w:rsid w:val="00E713AC"/>
    <w:rsid w:val="00E72514"/>
    <w:rsid w:val="00E726BE"/>
    <w:rsid w:val="00E73C94"/>
    <w:rsid w:val="00E75175"/>
    <w:rsid w:val="00E75E19"/>
    <w:rsid w:val="00E75F10"/>
    <w:rsid w:val="00E77C48"/>
    <w:rsid w:val="00E80DFE"/>
    <w:rsid w:val="00E82D90"/>
    <w:rsid w:val="00E834FC"/>
    <w:rsid w:val="00E8434A"/>
    <w:rsid w:val="00E866B7"/>
    <w:rsid w:val="00E97F3A"/>
    <w:rsid w:val="00EA0A80"/>
    <w:rsid w:val="00EA18CE"/>
    <w:rsid w:val="00EA3EA7"/>
    <w:rsid w:val="00EA4AA8"/>
    <w:rsid w:val="00EA4F37"/>
    <w:rsid w:val="00EA6C2E"/>
    <w:rsid w:val="00EB073F"/>
    <w:rsid w:val="00EB1842"/>
    <w:rsid w:val="00EB2E97"/>
    <w:rsid w:val="00EB546A"/>
    <w:rsid w:val="00EB5FFA"/>
    <w:rsid w:val="00EC1281"/>
    <w:rsid w:val="00EC444F"/>
    <w:rsid w:val="00ED0F63"/>
    <w:rsid w:val="00ED2CCE"/>
    <w:rsid w:val="00ED2D32"/>
    <w:rsid w:val="00ED3B87"/>
    <w:rsid w:val="00ED42AC"/>
    <w:rsid w:val="00ED4A10"/>
    <w:rsid w:val="00ED52D2"/>
    <w:rsid w:val="00ED55C6"/>
    <w:rsid w:val="00ED55F1"/>
    <w:rsid w:val="00ED74C2"/>
    <w:rsid w:val="00EE0009"/>
    <w:rsid w:val="00EE036D"/>
    <w:rsid w:val="00EE0C25"/>
    <w:rsid w:val="00EE3427"/>
    <w:rsid w:val="00EE43A7"/>
    <w:rsid w:val="00EE4AAF"/>
    <w:rsid w:val="00EE6C69"/>
    <w:rsid w:val="00EE7CF5"/>
    <w:rsid w:val="00EF06B8"/>
    <w:rsid w:val="00EF0E75"/>
    <w:rsid w:val="00EF1EF0"/>
    <w:rsid w:val="00EF5D92"/>
    <w:rsid w:val="00EF67F3"/>
    <w:rsid w:val="00F0124E"/>
    <w:rsid w:val="00F01A12"/>
    <w:rsid w:val="00F04623"/>
    <w:rsid w:val="00F070DE"/>
    <w:rsid w:val="00F11288"/>
    <w:rsid w:val="00F15ED0"/>
    <w:rsid w:val="00F30D0F"/>
    <w:rsid w:val="00F33956"/>
    <w:rsid w:val="00F36F6A"/>
    <w:rsid w:val="00F401FC"/>
    <w:rsid w:val="00F40422"/>
    <w:rsid w:val="00F42B49"/>
    <w:rsid w:val="00F43FE5"/>
    <w:rsid w:val="00F443EA"/>
    <w:rsid w:val="00F447A4"/>
    <w:rsid w:val="00F44F52"/>
    <w:rsid w:val="00F454B4"/>
    <w:rsid w:val="00F45727"/>
    <w:rsid w:val="00F46043"/>
    <w:rsid w:val="00F52BE9"/>
    <w:rsid w:val="00F52F4E"/>
    <w:rsid w:val="00F530CA"/>
    <w:rsid w:val="00F54D3F"/>
    <w:rsid w:val="00F557E0"/>
    <w:rsid w:val="00F55CED"/>
    <w:rsid w:val="00F60A26"/>
    <w:rsid w:val="00F620D7"/>
    <w:rsid w:val="00F63565"/>
    <w:rsid w:val="00F64C1A"/>
    <w:rsid w:val="00F6554C"/>
    <w:rsid w:val="00F66C5E"/>
    <w:rsid w:val="00F736D8"/>
    <w:rsid w:val="00F75007"/>
    <w:rsid w:val="00F7543C"/>
    <w:rsid w:val="00F75EA8"/>
    <w:rsid w:val="00F8127F"/>
    <w:rsid w:val="00F82015"/>
    <w:rsid w:val="00F86B11"/>
    <w:rsid w:val="00F90F43"/>
    <w:rsid w:val="00F90F53"/>
    <w:rsid w:val="00F91265"/>
    <w:rsid w:val="00F91C58"/>
    <w:rsid w:val="00F9324F"/>
    <w:rsid w:val="00F937C9"/>
    <w:rsid w:val="00F96B1A"/>
    <w:rsid w:val="00FA06BE"/>
    <w:rsid w:val="00FA1989"/>
    <w:rsid w:val="00FA2139"/>
    <w:rsid w:val="00FA75BE"/>
    <w:rsid w:val="00FB2486"/>
    <w:rsid w:val="00FB31A4"/>
    <w:rsid w:val="00FB4344"/>
    <w:rsid w:val="00FB58B7"/>
    <w:rsid w:val="00FB5F2B"/>
    <w:rsid w:val="00FC01C4"/>
    <w:rsid w:val="00FC0BB9"/>
    <w:rsid w:val="00FC1874"/>
    <w:rsid w:val="00FC4AC2"/>
    <w:rsid w:val="00FC7CAA"/>
    <w:rsid w:val="00FC7D69"/>
    <w:rsid w:val="00FD0FC9"/>
    <w:rsid w:val="00FD18B7"/>
    <w:rsid w:val="00FD3447"/>
    <w:rsid w:val="00FD6FCE"/>
    <w:rsid w:val="00FE0914"/>
    <w:rsid w:val="00FE4061"/>
    <w:rsid w:val="00FE58F2"/>
    <w:rsid w:val="00FE5D57"/>
    <w:rsid w:val="00FE6700"/>
    <w:rsid w:val="00FE679C"/>
    <w:rsid w:val="00FF0202"/>
    <w:rsid w:val="00FF2369"/>
    <w:rsid w:val="00FF33B2"/>
    <w:rsid w:val="00FF506A"/>
    <w:rsid w:val="00FF5A92"/>
    <w:rsid w:val="00FF6959"/>
    <w:rsid w:val="2E4366C6"/>
    <w:rsid w:val="3D5819A2"/>
    <w:rsid w:val="46B56663"/>
    <w:rsid w:val="4CC213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8FF618"/>
  <w15:docId w15:val="{A5030B96-0999-4F2C-B45C-2A28DA62F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qFormat="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iPriority="0"/>
    <w:lsdException w:name="List Number" w:uiPriority="0"/>
    <w:lsdException w:name="List 2" w:unhideWhenUsed="1" w:qFormat="1"/>
    <w:lsdException w:name="List 3" w:unhideWhenUsed="1" w:qFormat="1"/>
    <w:lsdException w:name="List 4" w:semiHidden="1" w:unhideWhenUsed="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qFormat="1"/>
    <w:lsdException w:name="Body Text Indent 2" w:uiPriority="0" w:unhideWhenUsed="1" w:qFormat="1"/>
    <w:lsdException w:name="Body Text Indent 3" w:uiPriority="0"/>
    <w:lsdException w:name="Block Text" w:uiPriority="0"/>
    <w:lsdException w:name="Hyperlink" w:unhideWhenUsed="1" w:qFormat="1"/>
    <w:lsdException w:name="Strong" w:uiPriority="0" w:qFormat="1"/>
    <w:lsdException w:name="Emphasis" w:qFormat="1"/>
    <w:lsdException w:name="Document Map" w:semiHidden="1" w:unhideWhenUsed="1"/>
    <w:lsdException w:name="Plain Text" w:semiHidden="1" w:unhideWhenUsed="1"/>
    <w:lsdException w:name="E-mail Signature" w:uiPriority="0"/>
    <w:lsdException w:name="HTML Top of Form" w:semiHidden="1" w:unhideWhenUsed="1"/>
    <w:lsdException w:name="HTML Bottom of Form" w:semiHidden="1" w:unhideWhenUsed="1"/>
    <w:lsdException w:name="Normal (Web)"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Ttulo1">
    <w:name w:val="heading 1"/>
    <w:basedOn w:val="Normal"/>
    <w:next w:val="Normal"/>
    <w:link w:val="Ttulo1Car"/>
    <w:qFormat/>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nhideWhenUsed/>
    <w:qFormat/>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es-ES"/>
    </w:rPr>
  </w:style>
  <w:style w:type="paragraph" w:styleId="Ttulo3">
    <w:name w:val="heading 3"/>
    <w:basedOn w:val="Normal"/>
    <w:next w:val="Normal"/>
    <w:link w:val="Ttulo3Car"/>
    <w:qFormat/>
    <w:pPr>
      <w:keepNext/>
      <w:widowControl w:val="0"/>
      <w:adjustRightInd w:val="0"/>
      <w:spacing w:after="0" w:line="360" w:lineRule="atLeast"/>
      <w:jc w:val="center"/>
      <w:textAlignment w:val="baseline"/>
      <w:outlineLvl w:val="2"/>
    </w:pPr>
    <w:rPr>
      <w:rFonts w:ascii="Cambria" w:eastAsia="Times New Roman" w:hAnsi="Cambria" w:cs="Times New Roman"/>
      <w:b/>
      <w:bCs/>
      <w:sz w:val="26"/>
      <w:szCs w:val="26"/>
    </w:rPr>
  </w:style>
  <w:style w:type="paragraph" w:styleId="Ttulo4">
    <w:name w:val="heading 4"/>
    <w:basedOn w:val="Normal"/>
    <w:next w:val="Normal"/>
    <w:link w:val="Ttulo4Car"/>
    <w:qFormat/>
    <w:pPr>
      <w:keepNext/>
      <w:widowControl w:val="0"/>
      <w:adjustRightInd w:val="0"/>
      <w:spacing w:after="0" w:line="360" w:lineRule="atLeast"/>
      <w:jc w:val="both"/>
      <w:textAlignment w:val="baseline"/>
      <w:outlineLvl w:val="3"/>
    </w:pPr>
    <w:rPr>
      <w:rFonts w:ascii="Calibri" w:eastAsia="Times New Roman" w:hAnsi="Calibri" w:cs="Times New Roman"/>
      <w:b/>
      <w:bCs/>
      <w:sz w:val="28"/>
      <w:szCs w:val="28"/>
    </w:rPr>
  </w:style>
  <w:style w:type="paragraph" w:styleId="Ttulo5">
    <w:name w:val="heading 5"/>
    <w:basedOn w:val="Normal"/>
    <w:next w:val="Normal"/>
    <w:link w:val="Ttulo5Car"/>
    <w:qFormat/>
    <w:pPr>
      <w:keepNext/>
      <w:widowControl w:val="0"/>
      <w:adjustRightInd w:val="0"/>
      <w:spacing w:after="0" w:line="360" w:lineRule="atLeast"/>
      <w:jc w:val="center"/>
      <w:textAlignment w:val="baseline"/>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pPr>
      <w:keepNext/>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djustRightInd w:val="0"/>
      <w:spacing w:after="0" w:line="360" w:lineRule="atLeast"/>
      <w:jc w:val="center"/>
      <w:textAlignment w:val="baseline"/>
      <w:outlineLvl w:val="5"/>
    </w:pPr>
    <w:rPr>
      <w:rFonts w:ascii="Calibri" w:eastAsia="Times New Roman" w:hAnsi="Calibri" w:cs="Times New Roman"/>
      <w:b/>
      <w:bCs/>
      <w:sz w:val="20"/>
      <w:szCs w:val="20"/>
    </w:rPr>
  </w:style>
  <w:style w:type="paragraph" w:styleId="Ttulo7">
    <w:name w:val="heading 7"/>
    <w:basedOn w:val="Normal"/>
    <w:next w:val="Normal"/>
    <w:link w:val="Ttulo7Car"/>
    <w:qFormat/>
    <w:pPr>
      <w:keepNext/>
      <w:widowControl w:val="0"/>
      <w:shd w:val="pct20" w:color="auto" w:fill="auto"/>
      <w:tabs>
        <w:tab w:val="left" w:pos="-708"/>
        <w:tab w:val="left" w:pos="708"/>
        <w:tab w:val="left" w:pos="1416"/>
        <w:tab w:val="left" w:pos="2124"/>
        <w:tab w:val="left" w:pos="2832"/>
        <w:tab w:val="left" w:pos="3540"/>
        <w:tab w:val="left" w:pos="4248"/>
        <w:tab w:val="left" w:pos="4466"/>
        <w:tab w:val="left" w:pos="4956"/>
        <w:tab w:val="left" w:pos="5317"/>
        <w:tab w:val="left" w:pos="6372"/>
        <w:tab w:val="left" w:pos="7080"/>
        <w:tab w:val="left" w:pos="7788"/>
        <w:tab w:val="left" w:pos="8647"/>
      </w:tabs>
      <w:adjustRightInd w:val="0"/>
      <w:spacing w:after="0" w:line="360" w:lineRule="atLeast"/>
      <w:ind w:left="4466" w:right="4183"/>
      <w:jc w:val="center"/>
      <w:textAlignment w:val="baseline"/>
      <w:outlineLvl w:val="6"/>
    </w:pPr>
    <w:rPr>
      <w:rFonts w:ascii="Calibri" w:eastAsia="Times New Roman" w:hAnsi="Calibri" w:cs="Times New Roman"/>
      <w:sz w:val="24"/>
      <w:szCs w:val="24"/>
    </w:rPr>
  </w:style>
  <w:style w:type="paragraph" w:styleId="Ttulo8">
    <w:name w:val="heading 8"/>
    <w:basedOn w:val="Normal"/>
    <w:next w:val="Normal"/>
    <w:link w:val="Ttulo8Car"/>
    <w:qFormat/>
    <w:pPr>
      <w:keepNext/>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djustRightInd w:val="0"/>
      <w:spacing w:after="0" w:line="360" w:lineRule="atLeast"/>
      <w:jc w:val="center"/>
      <w:textAlignment w:val="baseline"/>
      <w:outlineLvl w:val="7"/>
    </w:pPr>
    <w:rPr>
      <w:rFonts w:ascii="Calibri" w:eastAsia="Times New Roman" w:hAnsi="Calibri" w:cs="Times New Roman"/>
      <w:i/>
      <w:iCs/>
      <w:sz w:val="24"/>
      <w:szCs w:val="24"/>
    </w:rPr>
  </w:style>
  <w:style w:type="paragraph" w:styleId="Ttulo9">
    <w:name w:val="heading 9"/>
    <w:basedOn w:val="Normal"/>
    <w:next w:val="Normal"/>
    <w:link w:val="Ttulo9Car"/>
    <w:qFormat/>
    <w:pPr>
      <w:keepNext/>
      <w:widowControl w:val="0"/>
      <w:tabs>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647"/>
      </w:tabs>
      <w:adjustRightInd w:val="0"/>
      <w:spacing w:before="120" w:after="0" w:line="360" w:lineRule="atLeast"/>
      <w:jc w:val="center"/>
      <w:textAlignment w:val="baseline"/>
      <w:outlineLvl w:val="8"/>
    </w:pPr>
    <w:rPr>
      <w:rFonts w:ascii="Cambria" w:eastAsia="Times New Roman" w:hAnsi="Cambria" w:cs="Times New Roman"/>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spacing w:after="100" w:line="276" w:lineRule="auto"/>
      <w:ind w:left="440"/>
    </w:pPr>
    <w:rPr>
      <w:rFonts w:ascii="Calibri" w:eastAsia="Times New Roman" w:hAnsi="Calibri" w:cs="Times New Roman"/>
      <w:lang w:eastAsia="es-MX"/>
    </w:rPr>
  </w:style>
  <w:style w:type="paragraph" w:styleId="Textonotapie">
    <w:name w:val="footnote text"/>
    <w:aliases w:val=" Car Car Car Car Car Car Car Car Car Car, Car Car Car Car Car Car Car Car Car Car Car, Car Car Car Car Car Car Car Car Car Car Car Car Car,Texto nota pie Car Car Car Car Car Car,Texto nota pie Car Car Car Car Car,nota,pie,independiente,fn"/>
    <w:basedOn w:val="Normal"/>
    <w:link w:val="TextonotapieCar"/>
    <w:uiPriority w:val="99"/>
    <w:unhideWhenUsed/>
    <w:qFormat/>
    <w:pPr>
      <w:spacing w:after="0" w:line="240" w:lineRule="auto"/>
    </w:pPr>
    <w:rPr>
      <w:sz w:val="20"/>
      <w:szCs w:val="20"/>
    </w:rPr>
  </w:style>
  <w:style w:type="paragraph" w:styleId="TDC9">
    <w:name w:val="toc 9"/>
    <w:basedOn w:val="Normal"/>
    <w:next w:val="Normal"/>
    <w:uiPriority w:val="39"/>
    <w:unhideWhenUsed/>
    <w:pPr>
      <w:spacing w:after="100" w:line="276" w:lineRule="auto"/>
      <w:ind w:left="1760"/>
    </w:pPr>
    <w:rPr>
      <w:rFonts w:ascii="Calibri" w:eastAsia="Times New Roman" w:hAnsi="Calibri" w:cs="Times New Roman"/>
      <w:lang w:eastAsia="es-MX"/>
    </w:rPr>
  </w:style>
  <w:style w:type="paragraph" w:styleId="TDC7">
    <w:name w:val="toc 7"/>
    <w:basedOn w:val="Normal"/>
    <w:next w:val="Normal"/>
    <w:uiPriority w:val="39"/>
    <w:unhideWhenUsed/>
    <w:pPr>
      <w:spacing w:after="100" w:line="276" w:lineRule="auto"/>
      <w:ind w:left="1320"/>
    </w:pPr>
    <w:rPr>
      <w:rFonts w:ascii="Calibri" w:eastAsia="Times New Roman" w:hAnsi="Calibri" w:cs="Times New Roman"/>
      <w:lang w:eastAsia="es-MX"/>
    </w:rPr>
  </w:style>
  <w:style w:type="paragraph" w:styleId="TDC1">
    <w:name w:val="toc 1"/>
    <w:basedOn w:val="Normal"/>
    <w:next w:val="Normal"/>
    <w:uiPriority w:val="39"/>
    <w:unhideWhenUsed/>
    <w:qFormat/>
    <w:pPr>
      <w:tabs>
        <w:tab w:val="left" w:pos="567"/>
        <w:tab w:val="right" w:leader="dot" w:pos="9204"/>
      </w:tabs>
      <w:spacing w:after="100" w:line="276" w:lineRule="auto"/>
    </w:pPr>
    <w:rPr>
      <w:rFonts w:ascii="Arial" w:eastAsia="Times New Roman" w:hAnsi="Arial" w:cs="Arial"/>
      <w:lang w:eastAsia="es-MX"/>
    </w:rPr>
  </w:style>
  <w:style w:type="paragraph" w:styleId="TDC8">
    <w:name w:val="toc 8"/>
    <w:basedOn w:val="Normal"/>
    <w:next w:val="Normal"/>
    <w:uiPriority w:val="39"/>
    <w:unhideWhenUsed/>
    <w:pPr>
      <w:spacing w:after="100" w:line="276" w:lineRule="auto"/>
      <w:ind w:left="1540"/>
    </w:pPr>
    <w:rPr>
      <w:rFonts w:ascii="Calibri" w:eastAsia="Times New Roman" w:hAnsi="Calibri" w:cs="Times New Roman"/>
      <w:lang w:eastAsia="es-MX"/>
    </w:rPr>
  </w:style>
  <w:style w:type="paragraph" w:styleId="TDC2">
    <w:name w:val="toc 2"/>
    <w:basedOn w:val="Normal"/>
    <w:next w:val="Normal"/>
    <w:uiPriority w:val="39"/>
    <w:unhideWhenUsed/>
    <w:qFormat/>
    <w:pPr>
      <w:spacing w:after="100" w:line="276" w:lineRule="auto"/>
      <w:ind w:left="220"/>
    </w:pPr>
    <w:rPr>
      <w:rFonts w:ascii="Calibri" w:eastAsia="Times New Roman" w:hAnsi="Calibri" w:cs="Times New Roman"/>
      <w:lang w:eastAsia="es-MX"/>
    </w:rPr>
  </w:style>
  <w:style w:type="paragraph" w:styleId="Textonotaalfinal">
    <w:name w:val="endnote text"/>
    <w:basedOn w:val="Normal"/>
    <w:link w:val="TextonotaalfinalCar"/>
    <w:uiPriority w:val="99"/>
    <w:semiHidden/>
    <w:unhideWhenUsed/>
    <w:pPr>
      <w:widowControl w:val="0"/>
      <w:adjustRightInd w:val="0"/>
      <w:spacing w:after="0" w:line="360" w:lineRule="atLeast"/>
      <w:jc w:val="both"/>
      <w:textAlignment w:val="baseline"/>
    </w:pPr>
    <w:rPr>
      <w:rFonts w:ascii="Arial" w:eastAsia="Times New Roman" w:hAnsi="Arial" w:cs="Arial"/>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Pr>
      <w:b/>
      <w:bCs/>
      <w:sz w:val="20"/>
      <w:szCs w:val="20"/>
    </w:rPr>
  </w:style>
  <w:style w:type="paragraph" w:styleId="Textocomentario">
    <w:name w:val="annotation text"/>
    <w:basedOn w:val="Normal"/>
    <w:link w:val="TextocomentarioCar"/>
    <w:semiHidden/>
    <w:unhideWhenUsed/>
    <w:qFormat/>
    <w:pPr>
      <w:spacing w:line="240" w:lineRule="auto"/>
    </w:pPr>
    <w:rPr>
      <w:sz w:val="24"/>
      <w:szCs w:val="24"/>
    </w:rPr>
  </w:style>
  <w:style w:type="paragraph" w:styleId="Textodeglobo">
    <w:name w:val="Balloon Text"/>
    <w:basedOn w:val="Normal"/>
    <w:link w:val="TextodegloboCar"/>
    <w:uiPriority w:val="99"/>
    <w:semiHidden/>
    <w:unhideWhenUsed/>
    <w:qFormat/>
    <w:rPr>
      <w:rFonts w:ascii="Lucida Grande" w:hAnsi="Lucida Grande" w:cs="Lucida Grande"/>
      <w:sz w:val="18"/>
      <w:szCs w:val="18"/>
    </w:rPr>
  </w:style>
  <w:style w:type="paragraph" w:styleId="TDC6">
    <w:name w:val="toc 6"/>
    <w:basedOn w:val="Normal"/>
    <w:next w:val="Normal"/>
    <w:uiPriority w:val="39"/>
    <w:unhideWhenUsed/>
    <w:pPr>
      <w:spacing w:after="100" w:line="276" w:lineRule="auto"/>
      <w:ind w:left="1100"/>
    </w:pPr>
    <w:rPr>
      <w:rFonts w:ascii="Calibri" w:eastAsia="Times New Roman" w:hAnsi="Calibri" w:cs="Times New Roman"/>
      <w:lang w:eastAsia="es-MX"/>
    </w:rPr>
  </w:style>
  <w:style w:type="paragraph" w:styleId="TDC5">
    <w:name w:val="toc 5"/>
    <w:basedOn w:val="Normal"/>
    <w:next w:val="Normal"/>
    <w:uiPriority w:val="39"/>
    <w:unhideWhenUsed/>
    <w:pPr>
      <w:spacing w:after="100" w:line="276" w:lineRule="auto"/>
      <w:ind w:left="880"/>
    </w:pPr>
    <w:rPr>
      <w:rFonts w:ascii="Calibri" w:eastAsia="Times New Roman" w:hAnsi="Calibri" w:cs="Times New Roman"/>
      <w:lang w:eastAsia="es-MX"/>
    </w:rPr>
  </w:style>
  <w:style w:type="paragraph" w:styleId="TDC4">
    <w:name w:val="toc 4"/>
    <w:basedOn w:val="Normal"/>
    <w:next w:val="Normal"/>
    <w:uiPriority w:val="39"/>
    <w:unhideWhenUsed/>
    <w:pPr>
      <w:spacing w:after="100" w:line="276" w:lineRule="auto"/>
      <w:ind w:left="660"/>
    </w:pPr>
    <w:rPr>
      <w:rFonts w:ascii="Calibri" w:eastAsia="Times New Roman" w:hAnsi="Calibri" w:cs="Times New Roman"/>
      <w:lang w:eastAsia="es-MX"/>
    </w:rPr>
  </w:style>
  <w:style w:type="paragraph" w:styleId="Textoindependiente2">
    <w:name w:val="Body Text 2"/>
    <w:basedOn w:val="Normal"/>
    <w:link w:val="Textoindependiente2Car"/>
    <w:unhideWhenUsed/>
    <w:qFormat/>
    <w:pPr>
      <w:widowControl w:val="0"/>
      <w:adjustRightInd w:val="0"/>
      <w:spacing w:after="120" w:line="480" w:lineRule="auto"/>
      <w:jc w:val="both"/>
    </w:pPr>
    <w:rPr>
      <w:rFonts w:ascii="Arial" w:eastAsia="Times New Roman" w:hAnsi="Arial" w:cs="Arial"/>
      <w:sz w:val="20"/>
      <w:szCs w:val="20"/>
      <w:lang w:eastAsia="es-ES"/>
    </w:rPr>
  </w:style>
  <w:style w:type="paragraph" w:styleId="Lista3">
    <w:name w:val="List 3"/>
    <w:basedOn w:val="Normal"/>
    <w:uiPriority w:val="99"/>
    <w:unhideWhenUsed/>
    <w:qFormat/>
    <w:pPr>
      <w:spacing w:after="0" w:line="240" w:lineRule="auto"/>
      <w:ind w:left="849" w:hanging="283"/>
      <w:contextualSpacing/>
    </w:pPr>
    <w:rPr>
      <w:rFonts w:eastAsiaTheme="minorEastAsia"/>
      <w:sz w:val="24"/>
      <w:szCs w:val="24"/>
      <w:lang w:eastAsia="es-ES"/>
    </w:rPr>
  </w:style>
  <w:style w:type="paragraph" w:styleId="Encabezado">
    <w:name w:val="header"/>
    <w:basedOn w:val="Normal"/>
    <w:link w:val="EncabezadoCar"/>
    <w:uiPriority w:val="99"/>
    <w:unhideWhenUsed/>
    <w:qFormat/>
    <w:pPr>
      <w:tabs>
        <w:tab w:val="center" w:pos="4419"/>
        <w:tab w:val="right" w:pos="8838"/>
      </w:tabs>
    </w:pPr>
  </w:style>
  <w:style w:type="paragraph" w:styleId="Sangra3detindependiente">
    <w:name w:val="Body Text Indent 3"/>
    <w:basedOn w:val="Normal"/>
    <w:link w:val="Sangra3detindependienteCar"/>
    <w:pPr>
      <w:widowControl w:val="0"/>
      <w:adjustRightInd w:val="0"/>
      <w:spacing w:after="0" w:line="360" w:lineRule="atLeast"/>
      <w:ind w:left="1134"/>
      <w:jc w:val="both"/>
      <w:textAlignment w:val="baseline"/>
    </w:pPr>
    <w:rPr>
      <w:rFonts w:ascii="Arial" w:eastAsia="Times New Roman" w:hAnsi="Arial" w:cs="Arial"/>
      <w:sz w:val="16"/>
      <w:szCs w:val="16"/>
    </w:rPr>
  </w:style>
  <w:style w:type="paragraph" w:styleId="Sangradetextonormal">
    <w:name w:val="Body Text Indent"/>
    <w:basedOn w:val="Normal"/>
    <w:link w:val="SangradetextonormalCar"/>
    <w:unhideWhenUsed/>
    <w:qFormat/>
    <w:pPr>
      <w:spacing w:after="120" w:line="240" w:lineRule="auto"/>
      <w:ind w:left="283"/>
    </w:pPr>
    <w:rPr>
      <w:rFonts w:eastAsiaTheme="minorEastAsia"/>
      <w:sz w:val="24"/>
      <w:szCs w:val="24"/>
      <w:lang w:eastAsia="es-ES"/>
    </w:rPr>
  </w:style>
  <w:style w:type="paragraph" w:styleId="Listaconnmeros">
    <w:name w:val="List Number"/>
    <w:basedOn w:val="Normal"/>
    <w:pPr>
      <w:widowControl w:val="0"/>
      <w:adjustRightInd w:val="0"/>
      <w:spacing w:before="120" w:after="120" w:line="360" w:lineRule="atLeast"/>
      <w:ind w:left="681" w:hanging="284"/>
      <w:jc w:val="both"/>
      <w:textAlignment w:val="baseline"/>
    </w:pPr>
    <w:rPr>
      <w:rFonts w:ascii="Arial" w:eastAsia="Times New Roman" w:hAnsi="Arial" w:cs="Arial"/>
      <w:sz w:val="24"/>
      <w:szCs w:val="24"/>
      <w:lang w:eastAsia="es-ES"/>
    </w:rPr>
  </w:style>
  <w:style w:type="paragraph" w:styleId="Lista2">
    <w:name w:val="List 2"/>
    <w:basedOn w:val="Normal"/>
    <w:uiPriority w:val="99"/>
    <w:unhideWhenUsed/>
    <w:qFormat/>
    <w:pPr>
      <w:spacing w:after="0" w:line="240" w:lineRule="auto"/>
      <w:ind w:left="566" w:hanging="283"/>
      <w:contextualSpacing/>
    </w:pPr>
    <w:rPr>
      <w:rFonts w:eastAsiaTheme="minorEastAsia"/>
      <w:sz w:val="24"/>
      <w:szCs w:val="24"/>
      <w:lang w:eastAsia="es-ES"/>
    </w:rPr>
  </w:style>
  <w:style w:type="paragraph" w:styleId="Firmadecorreoelectrnico">
    <w:name w:val="E-mail Signature"/>
    <w:basedOn w:val="Normal"/>
    <w:link w:val="FirmadecorreoelectrnicoCar"/>
    <w:pPr>
      <w:widowControl w:val="0"/>
      <w:adjustRightInd w:val="0"/>
      <w:spacing w:after="0" w:line="360" w:lineRule="atLeast"/>
      <w:jc w:val="both"/>
      <w:textAlignment w:val="baseline"/>
    </w:pPr>
    <w:rPr>
      <w:rFonts w:ascii="Arial" w:eastAsia="Times New Roman" w:hAnsi="Arial" w:cs="Arial"/>
      <w:sz w:val="20"/>
      <w:szCs w:val="20"/>
    </w:rPr>
  </w:style>
  <w:style w:type="paragraph" w:styleId="Lista">
    <w:name w:val="List"/>
    <w:basedOn w:val="Normal"/>
    <w:uiPriority w:val="99"/>
    <w:unhideWhenUsed/>
    <w:qFormat/>
    <w:pPr>
      <w:spacing w:after="0" w:line="240" w:lineRule="auto"/>
      <w:ind w:left="283" w:hanging="283"/>
      <w:contextualSpacing/>
    </w:pPr>
    <w:rPr>
      <w:rFonts w:eastAsiaTheme="minorEastAsia"/>
      <w:sz w:val="24"/>
      <w:szCs w:val="24"/>
      <w:lang w:eastAsia="es-ES"/>
    </w:rPr>
  </w:style>
  <w:style w:type="paragraph" w:styleId="Listaconvietas">
    <w:name w:val="List Bullet"/>
    <w:basedOn w:val="Normal"/>
    <w:pPr>
      <w:widowControl w:val="0"/>
      <w:adjustRightInd w:val="0"/>
      <w:spacing w:before="120" w:after="120" w:line="360" w:lineRule="atLeast"/>
      <w:ind w:right="18"/>
      <w:jc w:val="both"/>
      <w:textAlignment w:val="baseline"/>
    </w:pPr>
    <w:rPr>
      <w:rFonts w:ascii="Century Gothic" w:eastAsia="Times New Roman" w:hAnsi="Century Gothic" w:cs="Century Gothic"/>
      <w:sz w:val="20"/>
      <w:szCs w:val="20"/>
      <w:lang w:val="es-ES" w:eastAsia="es-ES"/>
    </w:rPr>
  </w:style>
  <w:style w:type="paragraph" w:styleId="Listaconvietas2">
    <w:name w:val="List Bullet 2"/>
    <w:basedOn w:val="Normal"/>
    <w:uiPriority w:val="99"/>
    <w:unhideWhenUsed/>
    <w:qFormat/>
    <w:pPr>
      <w:numPr>
        <w:numId w:val="1"/>
      </w:numPr>
      <w:spacing w:after="0" w:line="240" w:lineRule="auto"/>
      <w:contextualSpacing/>
    </w:pPr>
    <w:rPr>
      <w:rFonts w:eastAsiaTheme="minorEastAsia"/>
      <w:sz w:val="24"/>
      <w:szCs w:val="24"/>
      <w:lang w:eastAsia="es-ES"/>
    </w:rPr>
  </w:style>
  <w:style w:type="paragraph" w:styleId="NormalWeb">
    <w:name w:val="Normal (Web)"/>
    <w:basedOn w:val="Normal"/>
    <w:pPr>
      <w:widowControl w:val="0"/>
      <w:adjustRightInd w:val="0"/>
      <w:spacing w:before="100" w:beforeAutospacing="1" w:after="100" w:afterAutospacing="1" w:line="360" w:lineRule="atLeast"/>
      <w:jc w:val="both"/>
      <w:textAlignment w:val="baseline"/>
    </w:pPr>
    <w:rPr>
      <w:rFonts w:ascii="Arial" w:eastAsia="Times New Roman" w:hAnsi="Arial" w:cs="Times New Roman"/>
      <w:color w:val="000000"/>
      <w:sz w:val="24"/>
      <w:szCs w:val="24"/>
      <w:lang w:val="es-ES" w:eastAsia="es-ES"/>
    </w:rPr>
  </w:style>
  <w:style w:type="paragraph" w:styleId="Piedepgina">
    <w:name w:val="footer"/>
    <w:basedOn w:val="Normal"/>
    <w:link w:val="PiedepginaCar"/>
    <w:uiPriority w:val="99"/>
    <w:unhideWhenUsed/>
    <w:qFormat/>
    <w:pPr>
      <w:tabs>
        <w:tab w:val="center" w:pos="4419"/>
        <w:tab w:val="right" w:pos="8838"/>
      </w:tabs>
    </w:pPr>
  </w:style>
  <w:style w:type="paragraph" w:styleId="Sangra2detindependiente">
    <w:name w:val="Body Text Indent 2"/>
    <w:basedOn w:val="Normal"/>
    <w:link w:val="Sangra2detindependienteCar"/>
    <w:unhideWhenUsed/>
    <w:qFormat/>
    <w:pPr>
      <w:spacing w:after="120" w:line="480" w:lineRule="auto"/>
      <w:ind w:left="283"/>
    </w:pPr>
  </w:style>
  <w:style w:type="paragraph" w:styleId="Subttulo">
    <w:name w:val="Subtitle"/>
    <w:basedOn w:val="Normal"/>
    <w:link w:val="SubttuloCar"/>
    <w:qFormat/>
    <w:pPr>
      <w:widowControl w:val="0"/>
      <w:adjustRightInd w:val="0"/>
      <w:spacing w:after="0" w:line="360" w:lineRule="atLeast"/>
      <w:jc w:val="center"/>
      <w:textAlignment w:val="baseline"/>
    </w:pPr>
    <w:rPr>
      <w:rFonts w:ascii="Cambria" w:eastAsia="Times New Roman" w:hAnsi="Cambria" w:cs="Times New Roman"/>
      <w:sz w:val="24"/>
      <w:szCs w:val="24"/>
    </w:rPr>
  </w:style>
  <w:style w:type="paragraph" w:styleId="Textodebloque">
    <w:name w:val="Block Text"/>
    <w:basedOn w:val="Normal"/>
    <w:pPr>
      <w:widowControl w:val="0"/>
      <w:shd w:val="pct20" w:color="auto" w:fill="auto"/>
      <w:tabs>
        <w:tab w:val="left" w:pos="851"/>
        <w:tab w:val="left" w:pos="1134"/>
      </w:tabs>
      <w:adjustRightInd w:val="0"/>
      <w:spacing w:after="0" w:line="360" w:lineRule="atLeast"/>
      <w:ind w:left="709" w:right="283" w:hanging="709"/>
      <w:jc w:val="both"/>
      <w:textAlignment w:val="baseline"/>
    </w:pPr>
    <w:rPr>
      <w:rFonts w:ascii="Arial" w:eastAsia="Times New Roman" w:hAnsi="Arial" w:cs="Arial"/>
      <w:b/>
      <w:bCs/>
      <w:sz w:val="24"/>
      <w:szCs w:val="24"/>
      <w:lang w:eastAsia="es-ES"/>
    </w:rPr>
  </w:style>
  <w:style w:type="paragraph" w:styleId="Textoindependiente">
    <w:name w:val="Body Text"/>
    <w:basedOn w:val="Normal"/>
    <w:link w:val="TextoindependienteCar"/>
    <w:unhideWhenUsed/>
    <w:qFormat/>
    <w:pPr>
      <w:spacing w:after="120" w:line="240" w:lineRule="auto"/>
    </w:pPr>
    <w:rPr>
      <w:rFonts w:eastAsiaTheme="minorEastAsia"/>
      <w:sz w:val="24"/>
      <w:szCs w:val="24"/>
      <w:lang w:eastAsia="es-ES"/>
    </w:rPr>
  </w:style>
  <w:style w:type="paragraph" w:styleId="Textoindependiente3">
    <w:name w:val="Body Text 3"/>
    <w:basedOn w:val="Normal"/>
    <w:link w:val="Textoindependiente3Car"/>
    <w:uiPriority w:val="99"/>
    <w:pPr>
      <w:widowControl w:val="0"/>
      <w:adjustRightInd w:val="0"/>
      <w:spacing w:after="0" w:line="360" w:lineRule="atLeast"/>
      <w:jc w:val="both"/>
      <w:textAlignment w:val="baseline"/>
    </w:pPr>
    <w:rPr>
      <w:rFonts w:ascii="Arial" w:eastAsia="Times New Roman" w:hAnsi="Arial" w:cs="Arial"/>
      <w:sz w:val="16"/>
      <w:szCs w:val="16"/>
    </w:rPr>
  </w:style>
  <w:style w:type="paragraph" w:styleId="Ttulo">
    <w:name w:val="Title"/>
    <w:basedOn w:val="Normal"/>
    <w:link w:val="TtuloCar"/>
    <w:uiPriority w:val="99"/>
    <w:qFormat/>
    <w:pPr>
      <w:widowControl w:val="0"/>
      <w:adjustRightInd w:val="0"/>
      <w:spacing w:after="0" w:line="360" w:lineRule="atLeast"/>
      <w:jc w:val="center"/>
      <w:textAlignment w:val="baseline"/>
    </w:pPr>
    <w:rPr>
      <w:rFonts w:ascii="Cambria" w:eastAsia="Times New Roman" w:hAnsi="Cambria" w:cs="Times New Roman"/>
      <w:b/>
      <w:bCs/>
      <w:kern w:val="28"/>
      <w:sz w:val="32"/>
      <w:szCs w:val="32"/>
    </w:rPr>
  </w:style>
  <w:style w:type="character" w:styleId="Refdenotaalfinal">
    <w:name w:val="endnote reference"/>
    <w:uiPriority w:val="99"/>
    <w:semiHidden/>
    <w:unhideWhenUsed/>
    <w:rPr>
      <w:vertAlign w:val="superscript"/>
    </w:rPr>
  </w:style>
  <w:style w:type="character" w:styleId="Refdecomentario">
    <w:name w:val="annotation reference"/>
    <w:basedOn w:val="Fuentedeprrafopredeter"/>
    <w:uiPriority w:val="99"/>
    <w:semiHidden/>
    <w:unhideWhenUsed/>
    <w:qFormat/>
    <w:rPr>
      <w:sz w:val="18"/>
      <w:szCs w:val="18"/>
    </w:rPr>
  </w:style>
  <w:style w:type="character" w:styleId="Refdenotaalpie">
    <w:name w:val="footnote reference"/>
    <w:aliases w:val="normal,Appel note de bas de page,Ref,de nota al pie,Footnotes refss,ftref,Texto nota al pie,BVI fnr,BVI fnr Car Car Car Car,BVI fnr Car Car Car Car Char,BVI fnr Car Car,Texto de nota al pie,referencia nota al pie,Char Car Car Car Car"/>
    <w:basedOn w:val="Fuentedeprrafopredeter"/>
    <w:link w:val="Refdenotaalpie1"/>
    <w:uiPriority w:val="99"/>
    <w:unhideWhenUsed/>
    <w:qFormat/>
    <w:rPr>
      <w:vertAlign w:val="superscript"/>
    </w:rPr>
  </w:style>
  <w:style w:type="character" w:styleId="nfasis">
    <w:name w:val="Emphasis"/>
    <w:basedOn w:val="Fuentedeprrafopredeter"/>
    <w:uiPriority w:val="99"/>
    <w:qFormat/>
    <w:rPr>
      <w:b/>
      <w:bCs/>
    </w:rPr>
  </w:style>
  <w:style w:type="character" w:styleId="Hipervnculo">
    <w:name w:val="Hyperlink"/>
    <w:uiPriority w:val="99"/>
    <w:unhideWhenUsed/>
    <w:qFormat/>
    <w:rPr>
      <w:rFonts w:ascii="Times New Roman" w:hAnsi="Times New Roman" w:cs="Times New Roman" w:hint="default"/>
      <w:color w:val="0000FF"/>
      <w:u w:val="single"/>
    </w:rPr>
  </w:style>
  <w:style w:type="character" w:styleId="Hipervnculovisitado">
    <w:name w:val="FollowedHyperlink"/>
    <w:uiPriority w:val="99"/>
    <w:rPr>
      <w:color w:val="800080"/>
      <w:u w:val="single"/>
    </w:rPr>
  </w:style>
  <w:style w:type="character" w:styleId="Nmerodepgina">
    <w:name w:val="page number"/>
    <w:basedOn w:val="Fuentedeprrafopredeter"/>
    <w:uiPriority w:val="99"/>
    <w:unhideWhenUsed/>
    <w:qFormat/>
  </w:style>
  <w:style w:type="character" w:styleId="Textoennegrita">
    <w:name w:val="Strong"/>
    <w:qFormat/>
    <w:rPr>
      <w:b/>
      <w:bCs/>
    </w:rPr>
  </w:style>
  <w:style w:type="table" w:styleId="Tablaconcuadrcula">
    <w:name w:val="Table Grid"/>
    <w:basedOn w:val="Tablanormal"/>
    <w:uiPriority w:val="59"/>
    <w:qFormat/>
    <w:pPr>
      <w:widowControl w:val="0"/>
      <w:adjustRightInd w:val="0"/>
      <w:spacing w:line="360" w:lineRule="atLeast"/>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qFormat/>
    <w:rPr>
      <w:rFonts w:ascii="Lucida Grande" w:hAnsi="Lucida Grande" w:cs="Lucida Grande"/>
      <w:sz w:val="18"/>
      <w:szCs w:val="18"/>
    </w:rPr>
  </w:style>
  <w:style w:type="character" w:customStyle="1" w:styleId="TextonotapieCar">
    <w:name w:val="Texto nota pie Car"/>
    <w:aliases w:val=" Car Car Car Car Car Car Car Car Car Car Car1, Car Car Car Car Car Car Car Car Car Car Car Car, Car Car Car Car Car Car Car Car Car Car Car Car Car Car,Texto nota pie Car Car Car Car Car Car Car,Texto nota pie Car Car Car Car Car Car1"/>
    <w:basedOn w:val="Fuentedeprrafopredeter"/>
    <w:link w:val="Textonotapie"/>
    <w:uiPriority w:val="99"/>
    <w:qFormat/>
    <w:rPr>
      <w:rFonts w:eastAsiaTheme="minorHAnsi"/>
      <w:sz w:val="20"/>
      <w:szCs w:val="20"/>
      <w:lang w:val="es-MX" w:eastAsia="en-US"/>
    </w:rPr>
  </w:style>
  <w:style w:type="paragraph" w:styleId="Prrafodelista">
    <w:name w:val="List Paragraph"/>
    <w:basedOn w:val="Normal"/>
    <w:link w:val="PrrafodelistaCar"/>
    <w:uiPriority w:val="34"/>
    <w:qFormat/>
    <w:pPr>
      <w:ind w:left="720"/>
      <w:contextualSpacing/>
    </w:pPr>
  </w:style>
  <w:style w:type="character" w:customStyle="1" w:styleId="TextocomentarioCar">
    <w:name w:val="Texto comentario Car"/>
    <w:basedOn w:val="Fuentedeprrafopredeter"/>
    <w:link w:val="Textocomentario"/>
    <w:semiHidden/>
    <w:qFormat/>
    <w:rPr>
      <w:rFonts w:eastAsiaTheme="minorHAnsi"/>
      <w:lang w:val="es-MX" w:eastAsia="en-US"/>
    </w:rPr>
  </w:style>
  <w:style w:type="character" w:customStyle="1" w:styleId="AsuntodelcomentarioCar">
    <w:name w:val="Asunto del comentario Car"/>
    <w:basedOn w:val="TextocomentarioCar"/>
    <w:link w:val="Asuntodelcomentario"/>
    <w:uiPriority w:val="99"/>
    <w:semiHidden/>
    <w:qFormat/>
    <w:rPr>
      <w:rFonts w:eastAsiaTheme="minorHAnsi"/>
      <w:b/>
      <w:bCs/>
      <w:sz w:val="20"/>
      <w:szCs w:val="20"/>
      <w:lang w:val="es-MX" w:eastAsia="en-US"/>
    </w:rPr>
  </w:style>
  <w:style w:type="character" w:customStyle="1" w:styleId="PrrafodelistaCar">
    <w:name w:val="Párrafo de lista Car"/>
    <w:basedOn w:val="Fuentedeprrafopredeter"/>
    <w:link w:val="Prrafodelista"/>
    <w:uiPriority w:val="34"/>
    <w:qFormat/>
    <w:locked/>
    <w:rPr>
      <w:rFonts w:eastAsiaTheme="minorHAnsi"/>
      <w:sz w:val="22"/>
      <w:szCs w:val="22"/>
      <w:lang w:val="es-MX" w:eastAsia="en-US"/>
    </w:rPr>
  </w:style>
  <w:style w:type="paragraph" w:customStyle="1" w:styleId="Normal1">
    <w:name w:val="Normal1"/>
    <w:basedOn w:val="Normal"/>
    <w:qFormat/>
    <w:pPr>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paragraph" w:customStyle="1" w:styleId="Texto">
    <w:name w:val="Texto"/>
    <w:basedOn w:val="Normal"/>
    <w:qFormat/>
    <w:pPr>
      <w:spacing w:after="101" w:line="216" w:lineRule="exact"/>
      <w:ind w:firstLine="288"/>
      <w:jc w:val="both"/>
    </w:pPr>
    <w:rPr>
      <w:rFonts w:ascii="Arial" w:eastAsia="Times New Roman" w:hAnsi="Arial" w:cs="Arial"/>
      <w:sz w:val="18"/>
      <w:szCs w:val="20"/>
      <w:lang w:val="es-ES" w:eastAsia="es-MX"/>
    </w:rPr>
  </w:style>
  <w:style w:type="paragraph" w:customStyle="1" w:styleId="xl22">
    <w:name w:val="xl22"/>
    <w:basedOn w:val="Normal"/>
    <w:qFormat/>
    <w:pPr>
      <w:spacing w:before="100" w:beforeAutospacing="1" w:after="100" w:afterAutospacing="1" w:line="240" w:lineRule="auto"/>
    </w:pPr>
    <w:rPr>
      <w:rFonts w:ascii="Arial" w:eastAsia="Arial Unicode MS" w:hAnsi="Arial" w:cs="Arial"/>
      <w:sz w:val="24"/>
      <w:szCs w:val="24"/>
      <w:lang w:val="en-GB"/>
    </w:rPr>
  </w:style>
  <w:style w:type="character" w:customStyle="1" w:styleId="Textoindependiente2Car">
    <w:name w:val="Texto independiente 2 Car"/>
    <w:basedOn w:val="Fuentedeprrafopredeter"/>
    <w:link w:val="Textoindependiente2"/>
    <w:qFormat/>
    <w:rPr>
      <w:rFonts w:ascii="Arial" w:eastAsia="Times New Roman" w:hAnsi="Arial" w:cs="Arial"/>
      <w:sz w:val="20"/>
      <w:szCs w:val="20"/>
    </w:rPr>
  </w:style>
  <w:style w:type="character" w:customStyle="1" w:styleId="Ttulo1Car">
    <w:name w:val="Título 1 Car"/>
    <w:basedOn w:val="Fuentedeprrafopredeter"/>
    <w:link w:val="Ttulo1"/>
    <w:qFormat/>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qFormat/>
    <w:rPr>
      <w:rFonts w:asciiTheme="majorHAnsi" w:eastAsiaTheme="majorEastAsia" w:hAnsiTheme="majorHAnsi" w:cstheme="majorBidi"/>
      <w:b/>
      <w:bCs/>
      <w:color w:val="4F81BD" w:themeColor="accent1"/>
      <w:sz w:val="26"/>
      <w:szCs w:val="26"/>
    </w:rPr>
  </w:style>
  <w:style w:type="character" w:customStyle="1" w:styleId="TextoindependienteCar">
    <w:name w:val="Texto independiente Car"/>
    <w:basedOn w:val="Fuentedeprrafopredeter"/>
    <w:link w:val="Textoindependiente"/>
    <w:qFormat/>
  </w:style>
  <w:style w:type="paragraph" w:customStyle="1" w:styleId="Infodocumentosadjuntos">
    <w:name w:val="Info documentos adjuntos"/>
    <w:basedOn w:val="Normal"/>
    <w:qFormat/>
    <w:pPr>
      <w:spacing w:after="0" w:line="240" w:lineRule="auto"/>
    </w:pPr>
    <w:rPr>
      <w:rFonts w:eastAsiaTheme="minorEastAsia"/>
      <w:sz w:val="24"/>
      <w:szCs w:val="24"/>
      <w:lang w:eastAsia="es-ES"/>
    </w:rPr>
  </w:style>
  <w:style w:type="character" w:customStyle="1" w:styleId="SangradetextonormalCar">
    <w:name w:val="Sangría de texto normal Car"/>
    <w:basedOn w:val="Fuentedeprrafopredeter"/>
    <w:link w:val="Sangradetextonormal"/>
    <w:qFormat/>
  </w:style>
  <w:style w:type="table" w:customStyle="1" w:styleId="Tablaconcuadrcula5">
    <w:name w:val="Tabla con cuadrícula5"/>
    <w:basedOn w:val="Tablanormal"/>
    <w:uiPriority w:val="5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Pr>
      <w:sz w:val="22"/>
      <w:szCs w:val="22"/>
      <w:lang w:eastAsia="en-US"/>
    </w:rPr>
  </w:style>
  <w:style w:type="character" w:customStyle="1" w:styleId="Referenciasutil1">
    <w:name w:val="Referencia sutil1"/>
    <w:basedOn w:val="Fuentedeprrafopredeter"/>
    <w:uiPriority w:val="31"/>
    <w:qFormat/>
    <w:rPr>
      <w:smallCaps/>
      <w:color w:val="595959" w:themeColor="text1" w:themeTint="A6"/>
    </w:rPr>
  </w:style>
  <w:style w:type="character" w:customStyle="1" w:styleId="Ttulo3Car">
    <w:name w:val="Título 3 Car"/>
    <w:basedOn w:val="Fuentedeprrafopredeter"/>
    <w:link w:val="Ttulo3"/>
    <w:qFormat/>
    <w:rPr>
      <w:rFonts w:ascii="Cambria" w:eastAsia="Times New Roman" w:hAnsi="Cambria" w:cs="Times New Roman"/>
      <w:b/>
      <w:bCs/>
      <w:sz w:val="26"/>
      <w:szCs w:val="26"/>
    </w:rPr>
  </w:style>
  <w:style w:type="character" w:customStyle="1" w:styleId="Ttulo4Car">
    <w:name w:val="Título 4 Car"/>
    <w:basedOn w:val="Fuentedeprrafopredeter"/>
    <w:link w:val="Ttulo4"/>
    <w:qFormat/>
    <w:rPr>
      <w:rFonts w:ascii="Calibri" w:eastAsia="Times New Roman" w:hAnsi="Calibri" w:cs="Times New Roman"/>
      <w:b/>
      <w:bCs/>
      <w:sz w:val="28"/>
      <w:szCs w:val="28"/>
    </w:rPr>
  </w:style>
  <w:style w:type="character" w:customStyle="1" w:styleId="Ttulo5Car">
    <w:name w:val="Título 5 Car"/>
    <w:basedOn w:val="Fuentedeprrafopredeter"/>
    <w:link w:val="Ttulo5"/>
    <w:qFormat/>
    <w:rPr>
      <w:rFonts w:ascii="Calibri" w:eastAsia="Times New Roman" w:hAnsi="Calibri" w:cs="Times New Roman"/>
      <w:b/>
      <w:bCs/>
      <w:i/>
      <w:iCs/>
      <w:sz w:val="26"/>
      <w:szCs w:val="26"/>
    </w:rPr>
  </w:style>
  <w:style w:type="character" w:customStyle="1" w:styleId="Ttulo6Car">
    <w:name w:val="Título 6 Car"/>
    <w:basedOn w:val="Fuentedeprrafopredeter"/>
    <w:link w:val="Ttulo6"/>
    <w:qFormat/>
    <w:rPr>
      <w:rFonts w:ascii="Calibri" w:eastAsia="Times New Roman" w:hAnsi="Calibri" w:cs="Times New Roman"/>
      <w:b/>
      <w:bCs/>
      <w:sz w:val="20"/>
      <w:szCs w:val="20"/>
    </w:rPr>
  </w:style>
  <w:style w:type="character" w:customStyle="1" w:styleId="Ttulo7Car">
    <w:name w:val="Título 7 Car"/>
    <w:basedOn w:val="Fuentedeprrafopredeter"/>
    <w:link w:val="Ttulo7"/>
    <w:qFormat/>
    <w:rPr>
      <w:rFonts w:ascii="Calibri" w:eastAsia="Times New Roman" w:hAnsi="Calibri" w:cs="Times New Roman"/>
      <w:shd w:val="pct20" w:color="auto" w:fill="auto"/>
    </w:rPr>
  </w:style>
  <w:style w:type="character" w:customStyle="1" w:styleId="Ttulo8Car">
    <w:name w:val="Título 8 Car"/>
    <w:basedOn w:val="Fuentedeprrafopredeter"/>
    <w:link w:val="Ttulo8"/>
    <w:qFormat/>
    <w:rPr>
      <w:rFonts w:ascii="Calibri" w:eastAsia="Times New Roman" w:hAnsi="Calibri" w:cs="Times New Roman"/>
      <w:i/>
      <w:iCs/>
    </w:rPr>
  </w:style>
  <w:style w:type="character" w:customStyle="1" w:styleId="Ttulo9Car">
    <w:name w:val="Título 9 Car"/>
    <w:basedOn w:val="Fuentedeprrafopredeter"/>
    <w:link w:val="Ttulo9"/>
    <w:qFormat/>
    <w:rPr>
      <w:rFonts w:ascii="Cambria" w:eastAsia="Times New Roman" w:hAnsi="Cambria" w:cs="Times New Roman"/>
      <w:sz w:val="20"/>
      <w:szCs w:val="20"/>
    </w:rPr>
  </w:style>
  <w:style w:type="character" w:customStyle="1" w:styleId="Sangra2detindependienteCar">
    <w:name w:val="Sangría 2 de t. independiente Car"/>
    <w:basedOn w:val="Fuentedeprrafopredeter"/>
    <w:link w:val="Sangra2detindependiente"/>
    <w:qFormat/>
    <w:rPr>
      <w:rFonts w:eastAsiaTheme="minorHAnsi"/>
      <w:sz w:val="22"/>
      <w:szCs w:val="22"/>
      <w:lang w:val="es-MX" w:eastAsia="en-US"/>
    </w:rPr>
  </w:style>
  <w:style w:type="paragraph" w:customStyle="1" w:styleId="Sangradetextonormal1">
    <w:name w:val="Sangría de texto normal1"/>
    <w:basedOn w:val="Normal"/>
    <w:link w:val="BodyTextIndentChar"/>
    <w:qFormat/>
    <w:pPr>
      <w:widowControl w:val="0"/>
      <w:tabs>
        <w:tab w:val="left" w:pos="709"/>
      </w:tabs>
      <w:adjustRightInd w:val="0"/>
      <w:spacing w:after="0" w:line="360" w:lineRule="atLeast"/>
      <w:ind w:left="709"/>
      <w:jc w:val="both"/>
      <w:textAlignment w:val="baseline"/>
    </w:pPr>
    <w:rPr>
      <w:rFonts w:ascii="Arial" w:eastAsia="Times New Roman" w:hAnsi="Arial" w:cs="Arial"/>
      <w:sz w:val="24"/>
      <w:szCs w:val="24"/>
      <w:lang w:eastAsia="es-ES"/>
    </w:rPr>
  </w:style>
  <w:style w:type="character" w:customStyle="1" w:styleId="BodyTextIndentChar">
    <w:name w:val="Body Text Indent Char"/>
    <w:link w:val="Sangradetextonormal1"/>
    <w:rPr>
      <w:rFonts w:ascii="Arial" w:eastAsia="Times New Roman" w:hAnsi="Arial" w:cs="Arial"/>
    </w:rPr>
  </w:style>
  <w:style w:type="character" w:customStyle="1" w:styleId="Sangra3detindependienteCar">
    <w:name w:val="Sangría 3 de t. independiente Car"/>
    <w:basedOn w:val="Fuentedeprrafopredeter"/>
    <w:link w:val="Sangra3detindependiente"/>
    <w:rPr>
      <w:rFonts w:ascii="Arial" w:eastAsia="Times New Roman" w:hAnsi="Arial" w:cs="Arial"/>
      <w:sz w:val="16"/>
      <w:szCs w:val="16"/>
    </w:rPr>
  </w:style>
  <w:style w:type="character" w:customStyle="1" w:styleId="Textoindependiente3Car">
    <w:name w:val="Texto independiente 3 Car"/>
    <w:basedOn w:val="Fuentedeprrafopredeter"/>
    <w:link w:val="Textoindependiente3"/>
    <w:uiPriority w:val="99"/>
    <w:rPr>
      <w:rFonts w:ascii="Arial" w:eastAsia="Times New Roman" w:hAnsi="Arial" w:cs="Arial"/>
      <w:sz w:val="16"/>
      <w:szCs w:val="16"/>
    </w:rPr>
  </w:style>
  <w:style w:type="character" w:customStyle="1" w:styleId="SubttuloCar">
    <w:name w:val="Subtítulo Car"/>
    <w:basedOn w:val="Fuentedeprrafopredeter"/>
    <w:link w:val="Subttulo"/>
    <w:rPr>
      <w:rFonts w:ascii="Cambria" w:eastAsia="Times New Roman" w:hAnsi="Cambria" w:cs="Times New Roman"/>
    </w:rPr>
  </w:style>
  <w:style w:type="paragraph" w:customStyle="1" w:styleId="Textoindependiente21">
    <w:name w:val="Texto independiente 21"/>
    <w:basedOn w:val="Normal"/>
    <w:uiPriority w:val="99"/>
    <w:pPr>
      <w:widowControl w:val="0"/>
      <w:tabs>
        <w:tab w:val="left" w:pos="709"/>
      </w:tabs>
      <w:adjustRightInd w:val="0"/>
      <w:spacing w:after="0" w:line="360" w:lineRule="atLeast"/>
      <w:jc w:val="both"/>
      <w:textAlignment w:val="baseline"/>
    </w:pPr>
    <w:rPr>
      <w:rFonts w:ascii="Arial" w:eastAsia="Times New Roman" w:hAnsi="Arial" w:cs="Arial"/>
      <w:sz w:val="24"/>
      <w:szCs w:val="24"/>
      <w:lang w:eastAsia="es-ES"/>
    </w:rPr>
  </w:style>
  <w:style w:type="character" w:customStyle="1" w:styleId="TtuloCar">
    <w:name w:val="Título Car"/>
    <w:basedOn w:val="Fuentedeprrafopredeter"/>
    <w:link w:val="Ttulo"/>
    <w:uiPriority w:val="99"/>
    <w:rPr>
      <w:rFonts w:ascii="Cambria" w:eastAsia="Times New Roman" w:hAnsi="Cambria" w:cs="Times New Roman"/>
      <w:b/>
      <w:bCs/>
      <w:kern w:val="28"/>
      <w:sz w:val="32"/>
      <w:szCs w:val="32"/>
    </w:rPr>
  </w:style>
  <w:style w:type="character" w:customStyle="1" w:styleId="FirmadecorreoelectrnicoCar">
    <w:name w:val="Firma de correo electrónico Car"/>
    <w:basedOn w:val="Fuentedeprrafopredeter"/>
    <w:link w:val="Firmadecorreoelectrnico"/>
    <w:rPr>
      <w:rFonts w:ascii="Arial" w:eastAsia="Times New Roman" w:hAnsi="Arial" w:cs="Arial"/>
      <w:sz w:val="20"/>
      <w:szCs w:val="20"/>
    </w:rPr>
  </w:style>
  <w:style w:type="paragraph" w:customStyle="1" w:styleId="Prrafodelista1">
    <w:name w:val="Párrafo de lista1"/>
    <w:basedOn w:val="Normal"/>
    <w:link w:val="ListParagraphCar"/>
    <w:qFormat/>
    <w:pPr>
      <w:widowControl w:val="0"/>
      <w:adjustRightInd w:val="0"/>
      <w:spacing w:after="0" w:line="360" w:lineRule="atLeast"/>
      <w:ind w:left="720"/>
      <w:contextualSpacing/>
      <w:jc w:val="both"/>
      <w:textAlignment w:val="baseline"/>
    </w:pPr>
    <w:rPr>
      <w:rFonts w:ascii="Arial" w:eastAsia="Times New Roman" w:hAnsi="Arial" w:cs="Arial"/>
      <w:sz w:val="20"/>
      <w:szCs w:val="20"/>
      <w:lang w:eastAsia="es-ES"/>
    </w:rPr>
  </w:style>
  <w:style w:type="paragraph" w:customStyle="1" w:styleId="xl69">
    <w:name w:val="xl69"/>
    <w:basedOn w:val="Normal"/>
    <w:pPr>
      <w:pBdr>
        <w:right w:val="single" w:sz="4" w:space="0" w:color="auto"/>
      </w:pBdr>
      <w:spacing w:before="100" w:beforeAutospacing="1" w:after="100" w:afterAutospacing="1" w:line="240" w:lineRule="auto"/>
      <w:jc w:val="center"/>
    </w:pPr>
    <w:rPr>
      <w:rFonts w:ascii="Arial" w:eastAsia="Arial Unicode MS" w:hAnsi="Arial" w:cs="Arial"/>
      <w:b/>
      <w:bCs/>
      <w:sz w:val="16"/>
      <w:szCs w:val="16"/>
      <w:lang w:val="es-ES" w:eastAsia="es-ES"/>
    </w:rPr>
  </w:style>
  <w:style w:type="paragraph" w:customStyle="1" w:styleId="Prrafodelista2">
    <w:name w:val="Párrafo de lista2"/>
    <w:basedOn w:val="Normal"/>
    <w:pPr>
      <w:widowControl w:val="0"/>
      <w:adjustRightInd w:val="0"/>
      <w:spacing w:after="0" w:line="360" w:lineRule="atLeast"/>
      <w:ind w:left="708"/>
      <w:jc w:val="both"/>
      <w:textAlignment w:val="baseline"/>
    </w:pPr>
    <w:rPr>
      <w:rFonts w:ascii="Arial" w:eastAsia="Times New Roman" w:hAnsi="Arial" w:cs="Arial"/>
      <w:sz w:val="20"/>
      <w:szCs w:val="20"/>
      <w:lang w:eastAsia="es-ES"/>
    </w:rPr>
  </w:style>
  <w:style w:type="paragraph" w:customStyle="1" w:styleId="Textopredeterminado">
    <w:name w:val="Texto predeterminado"/>
    <w:basedOn w:val="Normal"/>
    <w:pPr>
      <w:overflowPunct w:val="0"/>
      <w:autoSpaceDE w:val="0"/>
      <w:autoSpaceDN w:val="0"/>
      <w:adjustRightInd w:val="0"/>
      <w:spacing w:after="0" w:line="240" w:lineRule="auto"/>
      <w:jc w:val="both"/>
      <w:textAlignment w:val="baseline"/>
    </w:pPr>
    <w:rPr>
      <w:rFonts w:ascii="Arial" w:eastAsia="Times New Roman" w:hAnsi="Arial" w:cs="Arial"/>
      <w:sz w:val="24"/>
      <w:szCs w:val="24"/>
      <w:lang w:val="es-ES" w:eastAsia="es-ES"/>
    </w:rPr>
  </w:style>
  <w:style w:type="character" w:customStyle="1" w:styleId="Car">
    <w:name w:val="Car"/>
    <w:semiHidden/>
    <w:rPr>
      <w:lang w:eastAsia="es-ES" w:bidi="ar-SA"/>
    </w:rPr>
  </w:style>
  <w:style w:type="table" w:customStyle="1" w:styleId="Tablaconcuadrcula1">
    <w:name w:val="Tabla con cuadrícula1"/>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pPr>
      <w:widowControl w:val="0"/>
      <w:adjustRightInd w:val="0"/>
      <w:spacing w:line="240" w:lineRule="exact"/>
      <w:jc w:val="both"/>
      <w:textAlignment w:val="baseline"/>
    </w:pPr>
    <w:rPr>
      <w:rFonts w:ascii="Tahoma" w:eastAsia="Times New Roman" w:hAnsi="Tahoma" w:cs="Times New Roman"/>
      <w:sz w:val="20"/>
      <w:szCs w:val="20"/>
      <w:lang w:val="en-US"/>
    </w:rPr>
  </w:style>
  <w:style w:type="paragraph" w:customStyle="1" w:styleId="Char">
    <w:name w:val="Char"/>
    <w:basedOn w:val="Normal"/>
    <w:next w:val="Normal"/>
    <w:pPr>
      <w:spacing w:line="240" w:lineRule="exact"/>
    </w:pPr>
    <w:rPr>
      <w:rFonts w:ascii="Tahoma" w:eastAsia="Times New Roman" w:hAnsi="Tahoma" w:cs="Times New Roman"/>
      <w:sz w:val="24"/>
      <w:szCs w:val="20"/>
      <w:lang w:val="en-US"/>
    </w:rPr>
  </w:style>
  <w:style w:type="character" w:customStyle="1" w:styleId="BodyText2Char">
    <w:name w:val="Body Text 2 Char"/>
    <w:rPr>
      <w:rFonts w:ascii="Arial" w:hAnsi="Arial" w:cs="Arial"/>
      <w:snapToGrid w:val="0"/>
      <w:sz w:val="24"/>
      <w:szCs w:val="24"/>
      <w:lang w:bidi="ar-SA"/>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customStyle="1" w:styleId="FooterChar">
    <w:name w:val="Footer Char"/>
    <w:rPr>
      <w:rFonts w:ascii="Arial" w:hAnsi="Arial" w:cs="Arial"/>
      <w:snapToGrid w:val="0"/>
      <w:sz w:val="28"/>
      <w:szCs w:val="28"/>
      <w:lang w:eastAsia="es-ES" w:bidi="ar-SA"/>
    </w:rPr>
  </w:style>
  <w:style w:type="character" w:customStyle="1" w:styleId="Ttulodellibro1">
    <w:name w:val="Título del libro1"/>
    <w:uiPriority w:val="33"/>
    <w:qFormat/>
    <w:rPr>
      <w:b/>
      <w:bCs/>
      <w:smallCaps/>
      <w:spacing w:val="5"/>
    </w:rPr>
  </w:style>
  <w:style w:type="table" w:customStyle="1" w:styleId="Tablaconcuadrcula11">
    <w:name w:val="Tabla con cuadrícula11"/>
    <w:basedOn w:val="Tablanormal"/>
    <w:uiPriority w:val="59"/>
    <w:locked/>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Pr>
      <w:rFonts w:eastAsiaTheme="minorHAnsi"/>
      <w:sz w:val="22"/>
      <w:szCs w:val="22"/>
      <w:lang w:val="es-MX" w:eastAsia="en-US"/>
    </w:rPr>
  </w:style>
  <w:style w:type="paragraph" w:customStyle="1" w:styleId="TtuloTDC1">
    <w:name w:val="Título TDC1"/>
    <w:basedOn w:val="Ttulo1"/>
    <w:next w:val="Normal"/>
    <w:uiPriority w:val="39"/>
    <w:semiHidden/>
    <w:unhideWhenUsed/>
    <w:qFormat/>
    <w:pPr>
      <w:spacing w:line="276" w:lineRule="auto"/>
      <w:outlineLvl w:val="9"/>
    </w:pPr>
    <w:rPr>
      <w:rFonts w:ascii="Cambria" w:eastAsia="Times New Roman" w:hAnsi="Cambria" w:cs="Times New Roman"/>
      <w:color w:val="365F91"/>
      <w:lang w:eastAsia="es-MX"/>
    </w:rPr>
  </w:style>
  <w:style w:type="character" w:customStyle="1" w:styleId="TextonotaalfinalCar">
    <w:name w:val="Texto nota al final Car"/>
    <w:basedOn w:val="Fuentedeprrafopredeter"/>
    <w:link w:val="Textonotaalfinal"/>
    <w:uiPriority w:val="99"/>
    <w:semiHidden/>
    <w:rPr>
      <w:rFonts w:ascii="Arial" w:eastAsia="Times New Roman" w:hAnsi="Arial" w:cs="Arial"/>
      <w:sz w:val="20"/>
      <w:szCs w:val="20"/>
    </w:rPr>
  </w:style>
  <w:style w:type="paragraph" w:customStyle="1" w:styleId="15">
    <w:name w:val="15"/>
    <w:basedOn w:val="Normal"/>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eastAsia="es-ES"/>
    </w:rPr>
  </w:style>
  <w:style w:type="table" w:customStyle="1" w:styleId="Tablaconcuadrcula2">
    <w:name w:val="Tabla con cuadrícula2"/>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style>
  <w:style w:type="character" w:customStyle="1" w:styleId="st1">
    <w:name w:val="st1"/>
    <w:basedOn w:val="Fuentedeprrafopredeter"/>
  </w:style>
  <w:style w:type="character" w:customStyle="1" w:styleId="ListParagraphCar">
    <w:name w:val="List Paragraph Car"/>
    <w:link w:val="Prrafodelista1"/>
    <w:locked/>
    <w:rPr>
      <w:rFonts w:ascii="Arial" w:eastAsia="Times New Roman" w:hAnsi="Arial" w:cs="Arial"/>
      <w:sz w:val="20"/>
      <w:szCs w:val="20"/>
    </w:rPr>
  </w:style>
  <w:style w:type="paragraph" w:customStyle="1" w:styleId="Sangradetextonormal2">
    <w:name w:val="Sangría de texto normal2"/>
    <w:basedOn w:val="Normal"/>
    <w:pPr>
      <w:widowControl w:val="0"/>
      <w:tabs>
        <w:tab w:val="left" w:pos="709"/>
      </w:tabs>
      <w:adjustRightInd w:val="0"/>
      <w:spacing w:after="0" w:line="360" w:lineRule="atLeast"/>
      <w:ind w:left="709"/>
      <w:jc w:val="both"/>
      <w:textAlignment w:val="baseline"/>
    </w:pPr>
    <w:rPr>
      <w:rFonts w:ascii="Arial" w:eastAsia="Times New Roman" w:hAnsi="Arial" w:cs="Arial"/>
      <w:sz w:val="24"/>
      <w:szCs w:val="24"/>
      <w:lang w:eastAsia="es-ES"/>
    </w:rPr>
  </w:style>
  <w:style w:type="table" w:customStyle="1" w:styleId="Tablaconcuadrcula4">
    <w:name w:val="Tabla con cuadrícula4"/>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1">
    <w:name w:val="Car Car1"/>
    <w:basedOn w:val="Normal"/>
    <w:next w:val="Normal"/>
    <w:pPr>
      <w:spacing w:line="240" w:lineRule="exact"/>
    </w:pPr>
    <w:rPr>
      <w:rFonts w:ascii="Tahoma" w:eastAsia="Times New Roman" w:hAnsi="Tahoma" w:cs="Times New Roman"/>
      <w:sz w:val="24"/>
      <w:szCs w:val="20"/>
      <w:lang w:val="en-US"/>
    </w:rPr>
  </w:style>
  <w:style w:type="paragraph" w:customStyle="1" w:styleId="Listavistosa-nfasis11">
    <w:name w:val="Lista vistosa - Énfasis 11"/>
    <w:basedOn w:val="Normal"/>
    <w:qFormat/>
    <w:pPr>
      <w:spacing w:after="200" w:line="276" w:lineRule="auto"/>
      <w:ind w:left="720"/>
      <w:contextualSpacing/>
    </w:pPr>
    <w:rPr>
      <w:rFonts w:ascii="Calibri" w:eastAsia="Times New Roman" w:hAnsi="Calibri" w:cs="Times New Roman"/>
      <w:lang w:val="es-ES"/>
    </w:rPr>
  </w:style>
  <w:style w:type="paragraph" w:customStyle="1" w:styleId="ecxmsonormal">
    <w:name w:val="ecxmsonormal"/>
    <w:basedOn w:val="Normal"/>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Contenidodelatabla">
    <w:name w:val="Contenido de la tabla"/>
    <w:basedOn w:val="Normal"/>
    <w:pPr>
      <w:suppressLineNumbers/>
      <w:suppressAutoHyphens/>
      <w:spacing w:after="0" w:line="240" w:lineRule="auto"/>
    </w:pPr>
    <w:rPr>
      <w:rFonts w:ascii="Times New Roman" w:eastAsia="Times New Roman" w:hAnsi="Times New Roman" w:cs="Times New Roman"/>
      <w:sz w:val="24"/>
      <w:szCs w:val="24"/>
      <w:lang w:val="es-ES" w:eastAsia="ar-SA"/>
    </w:rPr>
  </w:style>
  <w:style w:type="character" w:customStyle="1" w:styleId="AsuntodelcomentarioCar1">
    <w:name w:val="Asunto del comentario Car1"/>
    <w:basedOn w:val="TextocomentarioCar"/>
    <w:uiPriority w:val="99"/>
    <w:semiHidden/>
    <w:rPr>
      <w:rFonts w:ascii="Arial" w:eastAsiaTheme="minorHAnsi" w:hAnsi="Arial" w:cs="Arial"/>
      <w:b/>
      <w:bCs/>
      <w:lang w:val="es-MX" w:eastAsia="es-ES" w:bidi="ar-SA"/>
    </w:rPr>
  </w:style>
  <w:style w:type="paragraph" w:customStyle="1" w:styleId="Revisin1">
    <w:name w:val="Revisión1"/>
    <w:hidden/>
    <w:uiPriority w:val="71"/>
    <w:rPr>
      <w:rFonts w:ascii="Times New Roman" w:eastAsia="Times New Roman" w:hAnsi="Times New Roman" w:cs="Times New Roman"/>
      <w:sz w:val="24"/>
      <w:szCs w:val="24"/>
    </w:rPr>
  </w:style>
  <w:style w:type="table" w:customStyle="1" w:styleId="Tablaconcuadrcula6">
    <w:name w:val="Tabla con cuadrícula6"/>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Pr>
      <w:color w:val="808080"/>
      <w:shd w:val="clear" w:color="auto" w:fill="E6E6E6"/>
    </w:rPr>
  </w:style>
  <w:style w:type="table" w:customStyle="1" w:styleId="Tablaconcuadrcula8">
    <w:name w:val="Tabla con cuadrícula8"/>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31">
    <w:name w:val="Tabla con cuadrícula 4 - Énfasis 31"/>
    <w:basedOn w:val="Tablanormal"/>
    <w:uiPriority w:val="49"/>
    <w:tblPr>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Car1">
    <w:name w:val="Título Car1"/>
    <w:basedOn w:val="Fuentedeprrafopredeter"/>
    <w:uiPriority w:val="99"/>
    <w:rPr>
      <w:rFonts w:ascii="Cambria" w:eastAsia="Times New Roman" w:hAnsi="Cambria" w:cs="Times New Roman"/>
      <w:b/>
      <w:bCs/>
      <w:kern w:val="28"/>
      <w:sz w:val="32"/>
      <w:szCs w:val="32"/>
      <w:lang w:eastAsia="zh-CN"/>
    </w:rPr>
  </w:style>
  <w:style w:type="table" w:customStyle="1" w:styleId="Tablaconcuadrcula21">
    <w:name w:val="Tabla con cuadrícula21"/>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Ttulo"/>
    <w:uiPriority w:val="99"/>
    <w:qFormat/>
    <w:pPr>
      <w:widowControl w:val="0"/>
      <w:adjustRightInd w:val="0"/>
      <w:spacing w:after="0" w:line="360" w:lineRule="atLeast"/>
      <w:jc w:val="center"/>
      <w:textAlignment w:val="baseline"/>
    </w:pPr>
    <w:rPr>
      <w:rFonts w:ascii="Cambria" w:eastAsia="Times New Roman" w:hAnsi="Cambria" w:cs="Times New Roman"/>
      <w:b/>
      <w:bCs/>
      <w:kern w:val="28"/>
      <w:sz w:val="32"/>
      <w:szCs w:val="32"/>
      <w:lang w:eastAsia="zh-CN"/>
    </w:rPr>
  </w:style>
  <w:style w:type="paragraph" w:customStyle="1" w:styleId="Sangradetextonormal11">
    <w:name w:val="Sangría de texto normal11"/>
    <w:basedOn w:val="Normal"/>
    <w:pPr>
      <w:widowControl w:val="0"/>
      <w:tabs>
        <w:tab w:val="left" w:pos="709"/>
      </w:tabs>
      <w:adjustRightInd w:val="0"/>
      <w:spacing w:after="0" w:line="360" w:lineRule="atLeast"/>
      <w:ind w:left="709"/>
      <w:jc w:val="both"/>
      <w:textAlignment w:val="baseline"/>
    </w:pPr>
    <w:rPr>
      <w:rFonts w:ascii="Arial" w:eastAsiaTheme="minorEastAsia" w:hAnsi="Arial" w:cs="Arial"/>
      <w:sz w:val="24"/>
      <w:szCs w:val="24"/>
      <w:lang w:eastAsia="es-ES"/>
    </w:rPr>
  </w:style>
  <w:style w:type="paragraph" w:customStyle="1" w:styleId="xl66">
    <w:name w:val="xl66"/>
    <w:basedOn w:val="Normal"/>
    <w:pPr>
      <w:spacing w:before="100" w:beforeAutospacing="1" w:after="100" w:afterAutospacing="1" w:line="240" w:lineRule="auto"/>
      <w:jc w:val="center"/>
    </w:pPr>
    <w:rPr>
      <w:rFonts w:ascii="Soberana Sans" w:eastAsia="Times New Roman" w:hAnsi="Soberana Sans" w:cs="Times New Roman"/>
      <w:color w:val="000000"/>
      <w:sz w:val="16"/>
      <w:szCs w:val="16"/>
      <w:lang w:eastAsia="es-MX"/>
    </w:rPr>
  </w:style>
  <w:style w:type="paragraph" w:customStyle="1" w:styleId="xl67">
    <w:name w:val="xl67"/>
    <w:basedOn w:val="Normal"/>
    <w:pPr>
      <w:spacing w:before="100" w:beforeAutospacing="1" w:after="100" w:afterAutospacing="1" w:line="240" w:lineRule="auto"/>
    </w:pPr>
    <w:rPr>
      <w:rFonts w:ascii="Soberana Sans" w:eastAsia="Times New Roman" w:hAnsi="Soberana Sans" w:cs="Times New Roman"/>
      <w:sz w:val="16"/>
      <w:szCs w:val="16"/>
      <w:lang w:eastAsia="es-MX"/>
    </w:rPr>
  </w:style>
  <w:style w:type="paragraph" w:customStyle="1" w:styleId="xl68">
    <w:name w:val="xl68"/>
    <w:basedOn w:val="Normal"/>
    <w:pPr>
      <w:spacing w:before="100" w:beforeAutospacing="1" w:after="100" w:afterAutospacing="1" w:line="240" w:lineRule="auto"/>
      <w:jc w:val="center"/>
      <w:textAlignment w:val="center"/>
    </w:pPr>
    <w:rPr>
      <w:rFonts w:ascii="Soberana Sans" w:eastAsia="Times New Roman" w:hAnsi="Soberana Sans" w:cs="Times New Roman"/>
      <w:color w:val="000000"/>
      <w:sz w:val="16"/>
      <w:szCs w:val="16"/>
      <w:lang w:eastAsia="es-MX"/>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oberana Texto" w:eastAsia="Times New Roman" w:hAnsi="Soberana Texto" w:cs="Times New Roman"/>
      <w:b/>
      <w:bCs/>
      <w:sz w:val="14"/>
      <w:szCs w:val="14"/>
      <w:lang w:eastAsia="es-MX"/>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oberana Texto" w:eastAsia="Times New Roman" w:hAnsi="Soberana Texto" w:cs="Times New Roman"/>
      <w:b/>
      <w:bCs/>
      <w:sz w:val="14"/>
      <w:szCs w:val="14"/>
      <w:lang w:eastAsia="es-MX"/>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oberana Texto" w:eastAsia="Times New Roman" w:hAnsi="Soberana Texto" w:cs="Times New Roman"/>
      <w:b/>
      <w:bCs/>
      <w:sz w:val="14"/>
      <w:szCs w:val="14"/>
      <w:lang w:eastAsia="es-MX"/>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Texto" w:eastAsia="Times New Roman" w:hAnsi="Soberana Texto" w:cs="Times New Roman"/>
      <w:sz w:val="14"/>
      <w:szCs w:val="14"/>
      <w:lang w:eastAsia="es-MX"/>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Texto" w:eastAsia="Times New Roman" w:hAnsi="Soberana Texto" w:cs="Times New Roman"/>
      <w:b/>
      <w:bCs/>
      <w:sz w:val="14"/>
      <w:szCs w:val="14"/>
      <w:lang w:eastAsia="es-MX"/>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oberana Texto" w:eastAsia="Times New Roman" w:hAnsi="Soberana Texto" w:cs="Times New Roman"/>
      <w:sz w:val="14"/>
      <w:szCs w:val="14"/>
      <w:lang w:eastAsia="es-MX"/>
    </w:rPr>
  </w:style>
  <w:style w:type="paragraph" w:customStyle="1" w:styleId="xl76">
    <w:name w:val="xl76"/>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Texto" w:eastAsia="Times New Roman" w:hAnsi="Soberana Texto" w:cs="Times New Roman"/>
      <w:sz w:val="14"/>
      <w:szCs w:val="14"/>
      <w:lang w:eastAsia="es-MX"/>
    </w:rPr>
  </w:style>
  <w:style w:type="paragraph" w:customStyle="1" w:styleId="xl77">
    <w:name w:val="xl77"/>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Texto" w:eastAsia="Times New Roman" w:hAnsi="Soberana Texto" w:cs="Times New Roman"/>
      <w:sz w:val="14"/>
      <w:szCs w:val="14"/>
      <w:lang w:eastAsia="es-MX"/>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oberana Texto" w:eastAsia="Times New Roman" w:hAnsi="Soberana Texto" w:cs="Times New Roman"/>
      <w:sz w:val="14"/>
      <w:szCs w:val="14"/>
      <w:lang w:eastAsia="es-MX"/>
    </w:rPr>
  </w:style>
  <w:style w:type="paragraph" w:customStyle="1" w:styleId="xl79">
    <w:name w:val="xl79"/>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Soberana Texto" w:eastAsia="Times New Roman" w:hAnsi="Soberana Texto" w:cs="Times New Roman"/>
      <w:color w:val="000000"/>
      <w:sz w:val="14"/>
      <w:szCs w:val="14"/>
      <w:lang w:eastAsia="es-MX"/>
    </w:rPr>
  </w:style>
  <w:style w:type="paragraph" w:customStyle="1" w:styleId="xl80">
    <w:name w:val="xl80"/>
    <w:basedOn w:val="Normal"/>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Soberana Texto" w:eastAsia="Times New Roman" w:hAnsi="Soberana Texto" w:cs="Times New Roman"/>
      <w:b/>
      <w:bCs/>
      <w:sz w:val="14"/>
      <w:szCs w:val="14"/>
      <w:lang w:eastAsia="es-MX"/>
    </w:rPr>
  </w:style>
  <w:style w:type="paragraph" w:customStyle="1" w:styleId="xl81">
    <w:name w:val="xl81"/>
    <w:basedOn w:val="Normal"/>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oberana Texto" w:eastAsia="Times New Roman" w:hAnsi="Soberana Texto" w:cs="Times New Roman"/>
      <w:b/>
      <w:bCs/>
      <w:sz w:val="14"/>
      <w:szCs w:val="14"/>
      <w:lang w:eastAsia="es-MX"/>
    </w:rPr>
  </w:style>
  <w:style w:type="paragraph" w:customStyle="1" w:styleId="xl64">
    <w:name w:val="xl64"/>
    <w:basedOn w:val="Normal"/>
    <w:pPr>
      <w:spacing w:before="100" w:beforeAutospacing="1" w:after="100" w:afterAutospacing="1" w:line="240" w:lineRule="auto"/>
      <w:jc w:val="center"/>
    </w:pPr>
    <w:rPr>
      <w:rFonts w:ascii="Soberana Sans" w:eastAsia="Times New Roman" w:hAnsi="Soberana Sans" w:cs="Times New Roman"/>
      <w:color w:val="000000"/>
      <w:sz w:val="16"/>
      <w:szCs w:val="16"/>
      <w:lang w:eastAsia="es-MX"/>
    </w:rPr>
  </w:style>
  <w:style w:type="paragraph" w:customStyle="1" w:styleId="xl65">
    <w:name w:val="xl65"/>
    <w:basedOn w:val="Normal"/>
    <w:pPr>
      <w:spacing w:before="100" w:beforeAutospacing="1" w:after="100" w:afterAutospacing="1" w:line="240" w:lineRule="auto"/>
    </w:pPr>
    <w:rPr>
      <w:rFonts w:ascii="Soberana Sans" w:eastAsia="Times New Roman" w:hAnsi="Soberana Sans" w:cs="Times New Roman"/>
      <w:sz w:val="16"/>
      <w:szCs w:val="16"/>
      <w:lang w:eastAsia="es-MX"/>
    </w:rPr>
  </w:style>
  <w:style w:type="table" w:customStyle="1" w:styleId="Tablaconcuadrcula12">
    <w:name w:val="Tabla con cuadrícula12"/>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uiPriority w:val="5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uiPriority w:val="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pPr>
      <w:widowControl w:val="0"/>
      <w:adjustRightInd w:val="0"/>
      <w:spacing w:before="100" w:beforeAutospacing="1" w:after="100" w:afterAutospacing="1" w:line="360" w:lineRule="atLeast"/>
      <w:jc w:val="both"/>
    </w:pPr>
    <w:rPr>
      <w:rFonts w:ascii="Arial" w:eastAsia="Times New Roman" w:hAnsi="Arial" w:cs="Times New Roman"/>
      <w:color w:val="000000"/>
      <w:sz w:val="24"/>
      <w:szCs w:val="24"/>
      <w:lang w:val="es-ES" w:eastAsia="es-ES"/>
    </w:rPr>
  </w:style>
  <w:style w:type="paragraph" w:customStyle="1" w:styleId="xmsolistparagraph">
    <w:name w:val="xmsolistparagraph"/>
    <w:basedOn w:val="Normal"/>
    <w:pPr>
      <w:spacing w:after="0" w:line="240" w:lineRule="auto"/>
    </w:pPr>
    <w:rPr>
      <w:rFonts w:ascii="Times New Roman" w:hAnsi="Times New Roman" w:cs="Times New Roman"/>
      <w:sz w:val="24"/>
      <w:szCs w:val="24"/>
      <w:lang w:eastAsia="es-MX"/>
    </w:rPr>
  </w:style>
  <w:style w:type="paragraph" w:customStyle="1" w:styleId="xsangradetextonormal2">
    <w:name w:val="xsangradetextonormal2"/>
    <w:basedOn w:val="Normal"/>
    <w:pPr>
      <w:spacing w:after="0" w:line="240" w:lineRule="auto"/>
    </w:pPr>
    <w:rPr>
      <w:rFonts w:ascii="Times New Roman" w:hAnsi="Times New Roman" w:cs="Times New Roman"/>
      <w:sz w:val="24"/>
      <w:szCs w:val="24"/>
      <w:lang w:eastAsia="es-MX"/>
    </w:rPr>
  </w:style>
  <w:style w:type="table" w:customStyle="1" w:styleId="Tablaconcuadrcula61">
    <w:name w:val="Tabla con cuadrícula61"/>
    <w:basedOn w:val="Tablanormal"/>
    <w:uiPriority w:val="3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pPr>
      <w:widowControl w:val="0"/>
      <w:adjustRightInd w:val="0"/>
      <w:spacing w:line="360" w:lineRule="atLeast"/>
      <w:jc w:val="both"/>
      <w:textAlignment w:val="baseline"/>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4-nfasis61">
    <w:name w:val="Tabla con cuadrícula 4 - Énfasis 61"/>
    <w:basedOn w:val="Tablanormal"/>
    <w:uiPriority w:val="49"/>
    <w:pPr>
      <w:spacing w:after="0" w:line="240" w:lineRule="auto"/>
    </w:pPr>
    <w:tblP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Refdenotaalpie1">
    <w:name w:val="Ref. de nota al pie1"/>
    <w:basedOn w:val="Normal"/>
    <w:link w:val="Refdenotaalpie"/>
    <w:uiPriority w:val="99"/>
    <w:qFormat/>
    <w:rsid w:val="00244A1B"/>
    <w:pPr>
      <w:widowControl w:val="0"/>
      <w:autoSpaceDE w:val="0"/>
      <w:autoSpaceDN w:val="0"/>
      <w:spacing w:after="0" w:line="240" w:lineRule="exact"/>
    </w:pPr>
    <w:rPr>
      <w:sz w:val="20"/>
      <w:szCs w:val="20"/>
      <w:vertAlign w:val="superscript"/>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3347112">
      <w:bodyDiv w:val="1"/>
      <w:marLeft w:val="0"/>
      <w:marRight w:val="0"/>
      <w:marTop w:val="0"/>
      <w:marBottom w:val="0"/>
      <w:divBdr>
        <w:top w:val="none" w:sz="0" w:space="0" w:color="auto"/>
        <w:left w:val="none" w:sz="0" w:space="0" w:color="auto"/>
        <w:bottom w:val="none" w:sz="0" w:space="0" w:color="auto"/>
        <w:right w:val="none" w:sz="0" w:space="0" w:color="auto"/>
      </w:divBdr>
    </w:div>
    <w:div w:id="1645040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7.em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mortega\Desktop\RV__Nuevas_plantillas_de_imagen_Institucional\Documento_trabajo_V2.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77E92F75-4453-402E-974E-6D81F1583B8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Documento_trabajo_V2.dotx</Template>
  <TotalTime>2</TotalTime>
  <Pages>6</Pages>
  <Words>1305</Words>
  <Characters>7181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Dasaev Mauricio Ortega Castañeda</dc:creator>
  <cp:lastModifiedBy>Erick</cp:lastModifiedBy>
  <cp:revision>3</cp:revision>
  <cp:lastPrinted>2018-11-06T23:18:00Z</cp:lastPrinted>
  <dcterms:created xsi:type="dcterms:W3CDTF">2020-08-20T18:58:00Z</dcterms:created>
  <dcterms:modified xsi:type="dcterms:W3CDTF">2020-08-20T19:10:00Z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2058-11.2.0.9232</vt:lpwstr>
  </property>
</Properties>
</file>